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1280" w14:textId="12E0E5D4" w:rsidR="00A40CB1" w:rsidRDefault="00442E66" w:rsidP="00A40CB1">
      <w:pPr>
        <w:spacing w:line="480" w:lineRule="auto"/>
      </w:pPr>
      <w:r>
        <w:t xml:space="preserve">KAgUniEnrollment2019        </w:t>
      </w:r>
      <w:r w:rsidR="00CA3476">
        <w:t xml:space="preserve">  with logos</w:t>
      </w:r>
    </w:p>
    <w:p w14:paraId="08A4DF26" w14:textId="791489EA" w:rsidR="00A40CB1" w:rsidRDefault="00887E01" w:rsidP="00A40CB1">
      <w:pPr>
        <w:spacing w:line="480" w:lineRule="auto"/>
      </w:pPr>
      <w:r>
        <w:t>Ag enrollments mixed bag at state universities</w:t>
      </w:r>
      <w:r w:rsidR="00A40CB1">
        <w:br/>
        <w:t>BY KAY SHIPMAN</w:t>
      </w:r>
    </w:p>
    <w:p w14:paraId="77725BED" w14:textId="710D247E" w:rsidR="00A40CB1" w:rsidRDefault="00A40CB1" w:rsidP="00A40CB1">
      <w:pPr>
        <w:spacing w:line="480" w:lineRule="auto"/>
      </w:pPr>
      <w:proofErr w:type="spellStart"/>
      <w:r>
        <w:t>FarmWeek</w:t>
      </w:r>
      <w:proofErr w:type="spellEnd"/>
    </w:p>
    <w:p w14:paraId="0D9EBB19" w14:textId="77777777" w:rsidR="00CD2812" w:rsidRDefault="00CD2812" w:rsidP="00CD2812">
      <w:pPr>
        <w:spacing w:line="480" w:lineRule="auto"/>
        <w:ind w:firstLine="720"/>
      </w:pPr>
      <w:r>
        <w:t>Agricultural enrollment at the four state universities with agricultural programs generally reflect enrollment on their respective campuses this fall.</w:t>
      </w:r>
    </w:p>
    <w:p w14:paraId="318232D9" w14:textId="29D1D1BC" w:rsidR="00CD2812" w:rsidRDefault="00CD2812" w:rsidP="00CD2812">
      <w:pPr>
        <w:spacing w:line="480" w:lineRule="auto"/>
        <w:ind w:firstLine="720"/>
      </w:pPr>
      <w:r>
        <w:t xml:space="preserve">Freshmen agriculture students outnumber students transferring to complete their degrees at all four universities. This bucked a recent trend of a larger percentage of transfer students </w:t>
      </w:r>
      <w:r w:rsidR="004607C3">
        <w:t>among the incoming</w:t>
      </w:r>
      <w:r>
        <w:t xml:space="preserve"> students.</w:t>
      </w:r>
    </w:p>
    <w:p w14:paraId="203DE352" w14:textId="3D7E300F" w:rsidR="009E6560" w:rsidRDefault="00CD2812" w:rsidP="00CD2812">
      <w:pPr>
        <w:spacing w:line="480" w:lineRule="auto"/>
        <w:ind w:firstLine="720"/>
      </w:pPr>
      <w:r>
        <w:t xml:space="preserve">For a campus-by-campus roundup, </w:t>
      </w:r>
      <w:proofErr w:type="spellStart"/>
      <w:r w:rsidRPr="00CD2812">
        <w:rPr>
          <w:b/>
          <w:bCs/>
        </w:rPr>
        <w:t>FarmWeek</w:t>
      </w:r>
      <w:proofErr w:type="spellEnd"/>
      <w:r>
        <w:t xml:space="preserve"> spoke with officials at Illinois State University, Southern Illinois University, University of Illinois and Western Illinois University.  </w:t>
      </w:r>
    </w:p>
    <w:p w14:paraId="5B505D9E" w14:textId="1E7F7A3B" w:rsidR="005D7B86" w:rsidRDefault="00A40CB1" w:rsidP="00A40CB1">
      <w:pPr>
        <w:spacing w:line="480" w:lineRule="auto"/>
        <w:rPr>
          <w:b/>
          <w:bCs/>
        </w:rPr>
      </w:pPr>
      <w:r>
        <w:tab/>
      </w:r>
      <w:r w:rsidR="005D7B86" w:rsidRPr="005D7B86">
        <w:rPr>
          <w:b/>
          <w:bCs/>
        </w:rPr>
        <w:t>Illinois State University</w:t>
      </w:r>
    </w:p>
    <w:p w14:paraId="1B80F1E4" w14:textId="56F10167" w:rsidR="001E7992" w:rsidRDefault="001E7992" w:rsidP="004C64B7">
      <w:pPr>
        <w:spacing w:line="480" w:lineRule="auto"/>
      </w:pPr>
      <w:r w:rsidRPr="00F57519">
        <w:tab/>
      </w:r>
      <w:r w:rsidR="004C64B7">
        <w:t>Following one of its highest enrollment</w:t>
      </w:r>
      <w:r w:rsidR="004607C3">
        <w:t>s</w:t>
      </w:r>
      <w:r w:rsidR="004C64B7">
        <w:t xml:space="preserve"> and graduat</w:t>
      </w:r>
      <w:r w:rsidR="004607C3">
        <w:t>ion</w:t>
      </w:r>
      <w:r w:rsidR="004C64B7">
        <w:t xml:space="preserve">, </w:t>
      </w:r>
      <w:r w:rsidR="00F57519">
        <w:t>Illinois State University (ISU)</w:t>
      </w:r>
      <w:r w:rsidR="004C64B7">
        <w:t xml:space="preserve"> experienced a decrease in undergraduate and graduate students studying agriculture, according to </w:t>
      </w:r>
      <w:r w:rsidR="00F57519" w:rsidRPr="00F57519">
        <w:t xml:space="preserve">David </w:t>
      </w:r>
      <w:proofErr w:type="spellStart"/>
      <w:r w:rsidR="00F57519" w:rsidRPr="00F57519">
        <w:t>Kopsell</w:t>
      </w:r>
      <w:proofErr w:type="spellEnd"/>
      <w:r w:rsidR="00F57519" w:rsidRPr="00F57519">
        <w:t xml:space="preserve">, </w:t>
      </w:r>
      <w:r w:rsidR="004607C3" w:rsidRPr="00F57519">
        <w:t xml:space="preserve">agriculture department </w:t>
      </w:r>
      <w:r w:rsidR="00F57519" w:rsidRPr="00F57519">
        <w:t>assistant chairperson</w:t>
      </w:r>
      <w:r w:rsidR="004C64B7">
        <w:t>.</w:t>
      </w:r>
    </w:p>
    <w:p w14:paraId="12965BD7" w14:textId="465C485A" w:rsidR="000D3A31" w:rsidRDefault="004C64B7" w:rsidP="004C64B7">
      <w:pPr>
        <w:spacing w:line="480" w:lineRule="auto"/>
      </w:pPr>
      <w:r>
        <w:tab/>
      </w:r>
      <w:proofErr w:type="spellStart"/>
      <w:r>
        <w:t>Kopsell</w:t>
      </w:r>
      <w:proofErr w:type="spellEnd"/>
      <w:r>
        <w:t xml:space="preserve"> reported a combined undergrad and grad enrollment of </w:t>
      </w:r>
      <w:r w:rsidR="004607C3">
        <w:t>nearly</w:t>
      </w:r>
      <w:r>
        <w:t xml:space="preserve"> 500 students. This compares to </w:t>
      </w:r>
      <w:proofErr w:type="gramStart"/>
      <w:r w:rsidR="004607C3">
        <w:t xml:space="preserve">a  </w:t>
      </w:r>
      <w:r>
        <w:lastRenderedPageBreak/>
        <w:t>previous</w:t>
      </w:r>
      <w:proofErr w:type="gramEnd"/>
      <w:r>
        <w:t xml:space="preserve"> enrollment of 600.</w:t>
      </w:r>
      <w:r w:rsidR="008977C1">
        <w:t xml:space="preserve"> </w:t>
      </w:r>
      <w:proofErr w:type="spellStart"/>
      <w:r>
        <w:t>Campuswide</w:t>
      </w:r>
      <w:proofErr w:type="spellEnd"/>
      <w:r>
        <w:t xml:space="preserve">, ISU reported its largest freshman class </w:t>
      </w:r>
      <w:r w:rsidR="004607C3">
        <w:t>wh</w:t>
      </w:r>
      <w:r w:rsidR="0010309F">
        <w:t>ich</w:t>
      </w:r>
      <w:r>
        <w:t xml:space="preserve"> pushed enrollment to 20,878, a 1.2% increase compared </w:t>
      </w:r>
      <w:r w:rsidR="004607C3">
        <w:t>to</w:t>
      </w:r>
      <w:r>
        <w:t xml:space="preserve"> fall 2018.</w:t>
      </w:r>
    </w:p>
    <w:p w14:paraId="4AC58EBD" w14:textId="79BC3518" w:rsidR="005D7B86" w:rsidRDefault="000D3A31" w:rsidP="008977C1">
      <w:pPr>
        <w:spacing w:line="480" w:lineRule="auto"/>
      </w:pPr>
      <w:r>
        <w:tab/>
      </w:r>
      <w:r w:rsidR="004607C3">
        <w:t xml:space="preserve">Among ISU’s programs of agriculture majors, </w:t>
      </w:r>
      <w:proofErr w:type="spellStart"/>
      <w:r>
        <w:t>Kopsell</w:t>
      </w:r>
      <w:proofErr w:type="spellEnd"/>
      <w:r>
        <w:t xml:space="preserve"> described enrollment as “relatively stable</w:t>
      </w:r>
      <w:r w:rsidR="004607C3">
        <w:t>.</w:t>
      </w:r>
      <w:r>
        <w:t xml:space="preserve">” </w:t>
      </w:r>
    </w:p>
    <w:p w14:paraId="186EE260" w14:textId="137BB25E" w:rsidR="008977C1" w:rsidRDefault="008977C1" w:rsidP="008977C1">
      <w:pPr>
        <w:spacing w:line="480" w:lineRule="auto"/>
      </w:pPr>
      <w:r>
        <w:tab/>
        <w:t xml:space="preserve">Although large numbers of freshmen </w:t>
      </w:r>
      <w:r w:rsidR="004607C3">
        <w:t>came to campus</w:t>
      </w:r>
      <w:r>
        <w:t xml:space="preserve">, the ISU ag department saw a decrease in </w:t>
      </w:r>
      <w:r w:rsidR="004607C3">
        <w:t xml:space="preserve">transfer </w:t>
      </w:r>
      <w:r>
        <w:t>students, particularly from community colleges. Previously, roughly 60</w:t>
      </w:r>
      <w:r w:rsidR="0010309F">
        <w:t>%</w:t>
      </w:r>
      <w:r>
        <w:t xml:space="preserve"> of incoming students were transfer students.</w:t>
      </w:r>
    </w:p>
    <w:p w14:paraId="61638B4F" w14:textId="1CEE907A" w:rsidR="008977C1" w:rsidRDefault="008977C1" w:rsidP="008977C1">
      <w:pPr>
        <w:spacing w:line="480" w:lineRule="auto"/>
        <w:ind w:firstLine="720"/>
      </w:pPr>
      <w:r>
        <w:t xml:space="preserve">“The (student) population at the community college level is decreasing,” </w:t>
      </w:r>
      <w:proofErr w:type="spellStart"/>
      <w:r>
        <w:t>Kopsell</w:t>
      </w:r>
      <w:proofErr w:type="spellEnd"/>
      <w:r>
        <w:t xml:space="preserve"> </w:t>
      </w:r>
      <w:r w:rsidR="004607C3">
        <w:t>explained</w:t>
      </w:r>
      <w:r>
        <w:t>.</w:t>
      </w:r>
    </w:p>
    <w:p w14:paraId="0CC1F131" w14:textId="4E845A0A" w:rsidR="00AB7CF7" w:rsidRDefault="004607C3" w:rsidP="008977C1">
      <w:pPr>
        <w:spacing w:line="480" w:lineRule="auto"/>
        <w:ind w:firstLine="720"/>
      </w:pPr>
      <w:r>
        <w:t xml:space="preserve">To continue expanding options, </w:t>
      </w:r>
      <w:r w:rsidR="00AB7CF7">
        <w:t xml:space="preserve">ISU is offering new ag-related courses, including its first organic crop production course. </w:t>
      </w:r>
    </w:p>
    <w:p w14:paraId="30402593" w14:textId="5A68F8EE" w:rsidR="00AB7A5C" w:rsidRDefault="00AB7A5C" w:rsidP="008977C1">
      <w:pPr>
        <w:spacing w:line="480" w:lineRule="auto"/>
        <w:ind w:firstLine="720"/>
      </w:pPr>
      <w:r>
        <w:t xml:space="preserve">Ag faculty and alumni are focusing on recruiting future Redbirds. </w:t>
      </w:r>
      <w:r w:rsidR="004607C3">
        <w:t>F</w:t>
      </w:r>
      <w:r>
        <w:t xml:space="preserve">aculty are </w:t>
      </w:r>
      <w:r w:rsidR="004607C3">
        <w:t>targeting</w:t>
      </w:r>
      <w:r>
        <w:t xml:space="preserve"> community colleges, and alumni, especially those teaching high school agriculture, </w:t>
      </w:r>
      <w:r w:rsidR="0010309F">
        <w:t xml:space="preserve">to </w:t>
      </w:r>
      <w:r>
        <w:t>make their students aware of opportunities,</w:t>
      </w:r>
      <w:r w:rsidR="004607C3">
        <w:t xml:space="preserve"> according to</w:t>
      </w:r>
      <w:r>
        <w:t xml:space="preserve"> </w:t>
      </w:r>
      <w:proofErr w:type="spellStart"/>
      <w:r>
        <w:t>Kopsell</w:t>
      </w:r>
      <w:proofErr w:type="spellEnd"/>
      <w:r>
        <w:t xml:space="preserve">. </w:t>
      </w:r>
    </w:p>
    <w:p w14:paraId="1D313587" w14:textId="3D9EEB24" w:rsidR="00FA7B5F" w:rsidRDefault="008977C1" w:rsidP="00AB7A5C">
      <w:pPr>
        <w:spacing w:line="480" w:lineRule="auto"/>
        <w:rPr>
          <w:b/>
          <w:bCs/>
        </w:rPr>
      </w:pPr>
      <w:r>
        <w:tab/>
      </w:r>
      <w:r w:rsidR="003F4856" w:rsidRPr="003F4856">
        <w:rPr>
          <w:b/>
          <w:bCs/>
        </w:rPr>
        <w:t>Southern Illinois University</w:t>
      </w:r>
      <w:r w:rsidR="00442E66" w:rsidRPr="003F4856">
        <w:rPr>
          <w:b/>
          <w:bCs/>
        </w:rPr>
        <w:t xml:space="preserve">  </w:t>
      </w:r>
    </w:p>
    <w:p w14:paraId="52D009EE" w14:textId="18497F18" w:rsidR="003F4856" w:rsidRDefault="003F4856" w:rsidP="00A40CB1">
      <w:pPr>
        <w:spacing w:line="480" w:lineRule="auto"/>
      </w:pPr>
      <w:r w:rsidRPr="003F4856">
        <w:tab/>
      </w:r>
      <w:r>
        <w:t xml:space="preserve">At Southern Illinois University (SIU), </w:t>
      </w:r>
      <w:r w:rsidRPr="003F4856">
        <w:t xml:space="preserve">agriculture </w:t>
      </w:r>
      <w:r>
        <w:t xml:space="preserve">undergraduate and graduate </w:t>
      </w:r>
      <w:r w:rsidRPr="003F4856">
        <w:t>students</w:t>
      </w:r>
      <w:r>
        <w:t xml:space="preserve"> reflect </w:t>
      </w:r>
      <w:r w:rsidR="002D2833">
        <w:t>decreased enrollment</w:t>
      </w:r>
      <w:r>
        <w:t xml:space="preserve"> on the Carbondale campus, according to John </w:t>
      </w:r>
      <w:proofErr w:type="spellStart"/>
      <w:r>
        <w:t>Groninger</w:t>
      </w:r>
      <w:proofErr w:type="spellEnd"/>
      <w:r>
        <w:t>, acting associate dean of the College of Agricultural Sciences.</w:t>
      </w:r>
    </w:p>
    <w:p w14:paraId="18794030" w14:textId="30BBDABC" w:rsidR="002D2833" w:rsidRDefault="002D2833" w:rsidP="00A40CB1">
      <w:pPr>
        <w:spacing w:line="480" w:lineRule="auto"/>
      </w:pPr>
      <w:r>
        <w:tab/>
        <w:t>This fall, 706 undergraduates and grad students are studying agriculture at SIU-C.</w:t>
      </w:r>
      <w:r w:rsidR="00E02466">
        <w:t xml:space="preserve"> The university reported a </w:t>
      </w:r>
      <w:r w:rsidR="00E02466" w:rsidRPr="00E02466">
        <w:t xml:space="preserve">total enrollment </w:t>
      </w:r>
      <w:r w:rsidR="00E02466">
        <w:t>of</w:t>
      </w:r>
      <w:r w:rsidR="00E02466" w:rsidRPr="00E02466">
        <w:t xml:space="preserve"> 11,695, down 8.75</w:t>
      </w:r>
      <w:r w:rsidR="004607C3">
        <w:t>%</w:t>
      </w:r>
      <w:r w:rsidR="00E02466" w:rsidRPr="00E02466">
        <w:t xml:space="preserve"> from fall 2018.</w:t>
      </w:r>
    </w:p>
    <w:p w14:paraId="71B65CF4" w14:textId="6759DCE9" w:rsidR="003F4856" w:rsidRDefault="00E02466" w:rsidP="00A40CB1">
      <w:pPr>
        <w:spacing w:line="480" w:lineRule="auto"/>
      </w:pPr>
      <w:r>
        <w:tab/>
      </w:r>
      <w:proofErr w:type="spellStart"/>
      <w:r w:rsidR="000C2D3A">
        <w:t>Groninger</w:t>
      </w:r>
      <w:proofErr w:type="spellEnd"/>
      <w:r w:rsidR="000C2D3A">
        <w:t xml:space="preserve"> noted nearly equal numbers of freshmen and </w:t>
      </w:r>
      <w:r w:rsidR="004607C3">
        <w:t xml:space="preserve">transfer </w:t>
      </w:r>
      <w:r w:rsidR="000C2D3A">
        <w:t>students</w:t>
      </w:r>
      <w:r w:rsidR="00D6007C">
        <w:t xml:space="preserve">. In </w:t>
      </w:r>
      <w:r w:rsidR="004607C3">
        <w:t>the past</w:t>
      </w:r>
      <w:r w:rsidR="00D6007C">
        <w:t>, transfer students outnumbered incoming freshmen</w:t>
      </w:r>
      <w:r w:rsidR="004E57F3">
        <w:t xml:space="preserve">, but the current trend is an overall decrease in community college students </w:t>
      </w:r>
      <w:r w:rsidR="004607C3">
        <w:t>transferring to</w:t>
      </w:r>
      <w:r w:rsidR="004E57F3">
        <w:t xml:space="preserve"> in-state universities, he added.</w:t>
      </w:r>
      <w:r w:rsidR="00D6007C">
        <w:t xml:space="preserve"> </w:t>
      </w:r>
    </w:p>
    <w:p w14:paraId="7E645E6A" w14:textId="384F259A" w:rsidR="00D6007C" w:rsidRDefault="00D6007C" w:rsidP="00A40CB1">
      <w:pPr>
        <w:spacing w:line="480" w:lineRule="auto"/>
      </w:pPr>
      <w:r>
        <w:tab/>
        <w:t xml:space="preserve">“A lot of out-of-state schools have been aggressively working” to recruit Illinois community college students, </w:t>
      </w:r>
      <w:proofErr w:type="spellStart"/>
      <w:r>
        <w:t>Groninger</w:t>
      </w:r>
      <w:proofErr w:type="spellEnd"/>
      <w:r>
        <w:t xml:space="preserve"> said. </w:t>
      </w:r>
    </w:p>
    <w:p w14:paraId="675AD919" w14:textId="59D1A9D9" w:rsidR="003F03D1" w:rsidRDefault="00BD6829" w:rsidP="00A40CB1">
      <w:pPr>
        <w:spacing w:line="480" w:lineRule="auto"/>
      </w:pPr>
      <w:r>
        <w:tab/>
        <w:t>A</w:t>
      </w:r>
      <w:r w:rsidR="004607C3">
        <w:t xml:space="preserve">t Carbondale, </w:t>
      </w:r>
      <w:r>
        <w:t>hemp and legalized recreational cannabis</w:t>
      </w:r>
      <w:r w:rsidR="0010309F">
        <w:t xml:space="preserve"> studies</w:t>
      </w:r>
      <w:r>
        <w:t xml:space="preserve"> </w:t>
      </w:r>
      <w:r w:rsidR="002E15E3">
        <w:t>spurred increased enrollment in SIU’s horticulture program</w:t>
      </w:r>
      <w:r w:rsidR="004B29BA">
        <w:t xml:space="preserve">. SIU is </w:t>
      </w:r>
      <w:r w:rsidR="003F03D1">
        <w:t>researching</w:t>
      </w:r>
      <w:r w:rsidR="004B29BA">
        <w:t xml:space="preserve"> industrial hemp harvested</w:t>
      </w:r>
      <w:r w:rsidR="00B90DE5">
        <w:t xml:space="preserve"> for c</w:t>
      </w:r>
      <w:r w:rsidR="00B90DE5" w:rsidRPr="00B90DE5">
        <w:t>annabidiol</w:t>
      </w:r>
      <w:r w:rsidR="003F03D1">
        <w:t xml:space="preserve"> </w:t>
      </w:r>
      <w:r w:rsidR="00B90DE5">
        <w:t>(</w:t>
      </w:r>
      <w:r w:rsidR="004B29BA">
        <w:t>CBD</w:t>
      </w:r>
      <w:r w:rsidR="00B90DE5">
        <w:t>)</w:t>
      </w:r>
      <w:r w:rsidR="003F03D1">
        <w:t xml:space="preserve"> as a cover crop.</w:t>
      </w:r>
    </w:p>
    <w:p w14:paraId="4C0D986D" w14:textId="67201A8C" w:rsidR="008959C8" w:rsidRDefault="003F03D1" w:rsidP="00A40CB1">
      <w:pPr>
        <w:spacing w:line="480" w:lineRule="auto"/>
      </w:pPr>
      <w:r>
        <w:tab/>
        <w:t xml:space="preserve">In addition, the college is </w:t>
      </w:r>
      <w:r w:rsidR="004607C3">
        <w:t>pursuing</w:t>
      </w:r>
      <w:r>
        <w:t xml:space="preserve"> but had not received approval</w:t>
      </w:r>
      <w:r w:rsidR="004607C3">
        <w:t xml:space="preserve"> for</w:t>
      </w:r>
      <w:r>
        <w:t xml:space="preserve"> courses related to indoor production of medicinal and recreational marijuana </w:t>
      </w:r>
      <w:r w:rsidR="004607C3">
        <w:t>that would</w:t>
      </w:r>
      <w:r w:rsidR="008959C8">
        <w:t xml:space="preserve"> result in awarding certificates</w:t>
      </w:r>
      <w:r w:rsidR="004607C3">
        <w:t xml:space="preserve"> through the horticulture program</w:t>
      </w:r>
      <w:r>
        <w:t>.</w:t>
      </w:r>
    </w:p>
    <w:p w14:paraId="632799F1" w14:textId="33892E37" w:rsidR="00AE42AF" w:rsidRDefault="008959C8" w:rsidP="00A40CB1">
      <w:pPr>
        <w:spacing w:line="480" w:lineRule="auto"/>
      </w:pPr>
      <w:r>
        <w:tab/>
      </w:r>
      <w:r w:rsidR="00AE42AF">
        <w:t xml:space="preserve">Student recruitment </w:t>
      </w:r>
      <w:r w:rsidR="004607C3">
        <w:t xml:space="preserve">is </w:t>
      </w:r>
      <w:r w:rsidR="00AE42AF">
        <w:t xml:space="preserve">a high priority. “We’ve spent a lot of time putting together a transfer guide for community college students, and we’re expecting that to turn around,” </w:t>
      </w:r>
      <w:proofErr w:type="spellStart"/>
      <w:r w:rsidR="00AE42AF">
        <w:t>Groninger</w:t>
      </w:r>
      <w:proofErr w:type="spellEnd"/>
      <w:r w:rsidR="00AE42AF">
        <w:t xml:space="preserve"> said. “We</w:t>
      </w:r>
      <w:r w:rsidR="0010309F">
        <w:t>’re</w:t>
      </w:r>
      <w:r w:rsidR="00AE42AF">
        <w:t xml:space="preserve"> also going to look for transfer students from out of state. ... We’ve got new </w:t>
      </w:r>
      <w:proofErr w:type="gramStart"/>
      <w:r w:rsidR="00AE42AF">
        <w:t>faculty</w:t>
      </w:r>
      <w:proofErr w:type="gramEnd"/>
      <w:r w:rsidR="00AE42AF">
        <w:t xml:space="preserve"> and more are coming.”</w:t>
      </w:r>
    </w:p>
    <w:p w14:paraId="31F79806" w14:textId="049E506C" w:rsidR="00D6007C" w:rsidRDefault="00AE42AF" w:rsidP="00A40CB1">
      <w:pPr>
        <w:spacing w:line="480" w:lineRule="auto"/>
      </w:pPr>
      <w:r>
        <w:tab/>
        <w:t xml:space="preserve">SIU-C has been </w:t>
      </w:r>
      <w:proofErr w:type="gramStart"/>
      <w:r>
        <w:t>in the midst of</w:t>
      </w:r>
      <w:proofErr w:type="gramEnd"/>
      <w:r>
        <w:t xml:space="preserve"> </w:t>
      </w:r>
      <w:r w:rsidR="004607C3">
        <w:t>a r</w:t>
      </w:r>
      <w:r>
        <w:t>estructur</w:t>
      </w:r>
      <w:r w:rsidR="004607C3">
        <w:t>e</w:t>
      </w:r>
      <w:r>
        <w:t xml:space="preserve">. “All the things we need to do are in place,” </w:t>
      </w:r>
      <w:proofErr w:type="spellStart"/>
      <w:r>
        <w:t>Groninger</w:t>
      </w:r>
      <w:proofErr w:type="spellEnd"/>
      <w:r>
        <w:t xml:space="preserve"> said. “Reorganization right now is building synergy with other programs on campus and for agriculture.”</w:t>
      </w:r>
    </w:p>
    <w:p w14:paraId="0DFDD374" w14:textId="40E3DBF6" w:rsidR="006E58B7" w:rsidRDefault="006E58B7" w:rsidP="00A40CB1">
      <w:pPr>
        <w:spacing w:line="480" w:lineRule="auto"/>
        <w:rPr>
          <w:b/>
          <w:bCs/>
        </w:rPr>
      </w:pPr>
      <w:r>
        <w:tab/>
      </w:r>
      <w:r w:rsidRPr="006E58B7">
        <w:rPr>
          <w:b/>
          <w:bCs/>
        </w:rPr>
        <w:t>University of Illinois</w:t>
      </w:r>
    </w:p>
    <w:p w14:paraId="007A3846" w14:textId="1DFA8615" w:rsidR="009E6560" w:rsidRDefault="009E6560" w:rsidP="00A40CB1">
      <w:pPr>
        <w:spacing w:line="480" w:lineRule="auto"/>
      </w:pPr>
      <w:r>
        <w:rPr>
          <w:b/>
          <w:bCs/>
        </w:rPr>
        <w:tab/>
      </w:r>
      <w:r w:rsidR="00EB525E" w:rsidRPr="00EB525E">
        <w:t>University of Illinois</w:t>
      </w:r>
      <w:r w:rsidR="00EB525E">
        <w:rPr>
          <w:b/>
          <w:bCs/>
        </w:rPr>
        <w:t xml:space="preserve"> </w:t>
      </w:r>
      <w:r w:rsidRPr="009E6560">
        <w:t>College of Agricultural, Consumer and Environmental Sciences (ACES)</w:t>
      </w:r>
      <w:r>
        <w:t xml:space="preserve"> reported </w:t>
      </w:r>
      <w:proofErr w:type="gramStart"/>
      <w:r w:rsidR="00EB525E">
        <w:t xml:space="preserve">higher </w:t>
      </w:r>
      <w:r>
        <w:t xml:space="preserve"> undergraduate</w:t>
      </w:r>
      <w:proofErr w:type="gramEnd"/>
      <w:r>
        <w:t xml:space="preserve"> enrollment </w:t>
      </w:r>
      <w:r w:rsidR="00CA3476">
        <w:t>of</w:t>
      </w:r>
      <w:r>
        <w:t xml:space="preserve"> 2,801, compared to 2,631 the previous fall. </w:t>
      </w:r>
      <w:r w:rsidR="00EB525E">
        <w:t>On the</w:t>
      </w:r>
      <w:r>
        <w:t xml:space="preserve"> Urbana-Champaign campus, </w:t>
      </w:r>
      <w:r w:rsidR="00670142">
        <w:t>undergraduate and graduate student enrollment increased to 51,196, compared to 49,339 in 2018.</w:t>
      </w:r>
    </w:p>
    <w:p w14:paraId="401C105C" w14:textId="41EED6A5" w:rsidR="00670142" w:rsidRDefault="00670142" w:rsidP="00A40CB1">
      <w:pPr>
        <w:spacing w:line="480" w:lineRule="auto"/>
      </w:pPr>
      <w:r>
        <w:tab/>
        <w:t xml:space="preserve">ACES Dean Kim Kidwell </w:t>
      </w:r>
      <w:r w:rsidR="0069273A">
        <w:t>reported</w:t>
      </w:r>
      <w:r>
        <w:t xml:space="preserve"> increases in both freshmen and transfer </w:t>
      </w:r>
      <w:r w:rsidR="00CA3476">
        <w:t xml:space="preserve">ag </w:t>
      </w:r>
      <w:r>
        <w:t>students, compared to the previous year.</w:t>
      </w:r>
      <w:r w:rsidR="0069273A">
        <w:t xml:space="preserve"> The transfer student</w:t>
      </w:r>
      <w:r w:rsidR="00CA3476">
        <w:t xml:space="preserve"> increase</w:t>
      </w:r>
      <w:r w:rsidR="0069273A">
        <w:t xml:space="preserve"> was partially attributed to the college’s close relationship with community colleges around the state.</w:t>
      </w:r>
    </w:p>
    <w:p w14:paraId="39AF515B" w14:textId="10DC6547" w:rsidR="00670142" w:rsidRDefault="00670142" w:rsidP="00A40CB1">
      <w:pPr>
        <w:spacing w:line="480" w:lineRule="auto"/>
      </w:pPr>
      <w:r>
        <w:tab/>
        <w:t>“We have worked diligently to articulate what we do and why it matters to potential students, and to offer them exciting opportunities to create vibrant career pathways through ACES majors that will allow them to make a difference in the world,” Kidwell said.</w:t>
      </w:r>
    </w:p>
    <w:p w14:paraId="7226148E" w14:textId="559AAF12" w:rsidR="0069273A" w:rsidRDefault="0069273A" w:rsidP="00A40CB1">
      <w:pPr>
        <w:spacing w:line="480" w:lineRule="auto"/>
      </w:pPr>
      <w:r>
        <w:tab/>
        <w:t xml:space="preserve">Agricultural and consumer economics </w:t>
      </w:r>
      <w:r w:rsidR="00CA3476">
        <w:t>remains</w:t>
      </w:r>
      <w:r>
        <w:t xml:space="preserve"> as the </w:t>
      </w:r>
      <w:r w:rsidR="00CA3476">
        <w:t xml:space="preserve">largest </w:t>
      </w:r>
      <w:r>
        <w:t xml:space="preserve">program followed by animal sciences. </w:t>
      </w:r>
      <w:r w:rsidR="00CA3476">
        <w:t>A</w:t>
      </w:r>
      <w:r>
        <w:t xml:space="preserve"> new Agricultural Leadership, Education and Communications program, which combined ag education and ag communications, includes 124 students.</w:t>
      </w:r>
    </w:p>
    <w:p w14:paraId="22F62558" w14:textId="69AD2CE3" w:rsidR="0069273A" w:rsidRDefault="0069273A" w:rsidP="00A40CB1">
      <w:pPr>
        <w:spacing w:line="480" w:lineRule="auto"/>
      </w:pPr>
      <w:r>
        <w:tab/>
        <w:t xml:space="preserve">The largest percentage of growth occurred in </w:t>
      </w:r>
      <w:r w:rsidR="00CA3476">
        <w:t xml:space="preserve">an </w:t>
      </w:r>
      <w:r>
        <w:t xml:space="preserve">undeclared major program that is starting a second year. Students who are unsure of their major can enroll in the college without committing to a major right away. </w:t>
      </w:r>
    </w:p>
    <w:p w14:paraId="6302EAA3" w14:textId="4D21A319" w:rsidR="00E045CA" w:rsidRDefault="00670142" w:rsidP="00A40CB1">
      <w:pPr>
        <w:spacing w:line="480" w:lineRule="auto"/>
        <w:rPr>
          <w:b/>
          <w:bCs/>
        </w:rPr>
      </w:pPr>
      <w:r>
        <w:tab/>
        <w:t xml:space="preserve"> </w:t>
      </w:r>
      <w:r w:rsidR="00E045CA" w:rsidRPr="00E045CA">
        <w:rPr>
          <w:b/>
          <w:bCs/>
        </w:rPr>
        <w:t xml:space="preserve">Western Illinois University </w:t>
      </w:r>
    </w:p>
    <w:p w14:paraId="5ED3D124" w14:textId="07232E7F" w:rsidR="00A82974" w:rsidRDefault="00E045CA" w:rsidP="00A40CB1">
      <w:pPr>
        <w:spacing w:line="480" w:lineRule="auto"/>
      </w:pPr>
      <w:r>
        <w:rPr>
          <w:b/>
          <w:bCs/>
        </w:rPr>
        <w:tab/>
      </w:r>
      <w:r w:rsidRPr="00E045CA">
        <w:t xml:space="preserve">In Macomb, </w:t>
      </w:r>
      <w:r w:rsidR="005B77FF">
        <w:t xml:space="preserve">the School of Agriculture </w:t>
      </w:r>
      <w:r w:rsidR="0028288C">
        <w:t xml:space="preserve">reported a </w:t>
      </w:r>
      <w:proofErr w:type="gramStart"/>
      <w:r w:rsidR="0028288C">
        <w:t>d</w:t>
      </w:r>
      <w:r w:rsidR="00A82974">
        <w:t xml:space="preserve">rop </w:t>
      </w:r>
      <w:r w:rsidR="0028288C">
        <w:t>in</w:t>
      </w:r>
      <w:proofErr w:type="gramEnd"/>
      <w:r w:rsidR="0028288C">
        <w:t xml:space="preserve"> </w:t>
      </w:r>
      <w:r w:rsidR="00CA3476">
        <w:t>agriculture st</w:t>
      </w:r>
      <w:r w:rsidR="0028288C">
        <w:t xml:space="preserve">udents at Western Illinois University (WIU). Undergraduates number 249, compared to 277 </w:t>
      </w:r>
      <w:r w:rsidR="00ED33D6">
        <w:t>the previous year</w:t>
      </w:r>
      <w:r w:rsidR="0028288C">
        <w:t xml:space="preserve">, said Andrew Baker, agriculture school director. </w:t>
      </w:r>
      <w:r w:rsidR="00CA3476">
        <w:t>WIU</w:t>
      </w:r>
      <w:r w:rsidR="0028288C">
        <w:t xml:space="preserve"> reported the Macomb campus enrollment </w:t>
      </w:r>
      <w:r w:rsidR="00A82974">
        <w:t>was</w:t>
      </w:r>
      <w:r w:rsidR="0028288C">
        <w:t xml:space="preserve"> 6,432</w:t>
      </w:r>
      <w:r w:rsidR="00A82974">
        <w:t>, down compared to 7,235 in fall 2018.</w:t>
      </w:r>
    </w:p>
    <w:p w14:paraId="7403B6F3" w14:textId="103F9B58" w:rsidR="00ED33D6" w:rsidRDefault="00ED33D6" w:rsidP="00A40CB1">
      <w:pPr>
        <w:spacing w:line="480" w:lineRule="auto"/>
      </w:pPr>
      <w:r>
        <w:tab/>
        <w:t xml:space="preserve">Baker reported an increase in freshmen, but a decrease </w:t>
      </w:r>
      <w:r w:rsidR="00CA3476">
        <w:t>in t</w:t>
      </w:r>
      <w:r>
        <w:t>ransfer students, which he attributed to fewer community college students.</w:t>
      </w:r>
    </w:p>
    <w:p w14:paraId="6E8F1555" w14:textId="27C92695" w:rsidR="00ED33D6" w:rsidRDefault="00ED33D6" w:rsidP="00A40CB1">
      <w:pPr>
        <w:spacing w:line="480" w:lineRule="auto"/>
      </w:pPr>
      <w:r>
        <w:tab/>
        <w:t>One bright spot</w:t>
      </w:r>
      <w:r w:rsidR="00CA3476">
        <w:t>,</w:t>
      </w:r>
      <w:r>
        <w:t xml:space="preserve"> an increase in students studying agricultural education</w:t>
      </w:r>
      <w:r w:rsidR="00CA3476">
        <w:t xml:space="preserve"> saw the major increase to 27, compared to previous enrollments ranging from </w:t>
      </w:r>
      <w:r>
        <w:t>21 to 25 students, Baker said.</w:t>
      </w:r>
      <w:bookmarkStart w:id="0" w:name="_GoBack"/>
      <w:bookmarkEnd w:id="0"/>
    </w:p>
    <w:p w14:paraId="2AFAE835" w14:textId="6A4AD169" w:rsidR="008870B8" w:rsidRDefault="006D5051" w:rsidP="00A40CB1">
      <w:pPr>
        <w:spacing w:line="480" w:lineRule="auto"/>
      </w:pPr>
      <w:r>
        <w:tab/>
        <w:t xml:space="preserve">Baker points to new ag-related courses and programs as </w:t>
      </w:r>
      <w:r w:rsidR="008870B8">
        <w:t>reflecting industry</w:t>
      </w:r>
      <w:r w:rsidR="00CA3476">
        <w:t xml:space="preserve"> changes</w:t>
      </w:r>
      <w:r w:rsidR="008870B8">
        <w:t xml:space="preserve">. This fall, WIU began offering its first </w:t>
      </w:r>
      <w:r>
        <w:t>hydroponic ho</w:t>
      </w:r>
      <w:r w:rsidR="008870B8">
        <w:t>rticulture courses.</w:t>
      </w:r>
    </w:p>
    <w:p w14:paraId="6A3FBB9A" w14:textId="334BF612" w:rsidR="008870B8" w:rsidRDefault="008870B8" w:rsidP="00A40CB1">
      <w:pPr>
        <w:spacing w:line="480" w:lineRule="auto"/>
      </w:pPr>
      <w:r>
        <w:tab/>
        <w:t xml:space="preserve">Agriculture business students may enroll in a new “bridge program” </w:t>
      </w:r>
      <w:r w:rsidR="00CA3476">
        <w:t>in which</w:t>
      </w:r>
      <w:r>
        <w:t xml:space="preserve"> students simultaneously work toward bachelor’s and master’s degrees. Agricultural business courses count toward a master’s degree in business administration, Baker explained, adding, “You can get two degrees in five years.”</w:t>
      </w:r>
    </w:p>
    <w:p w14:paraId="67E06B78" w14:textId="04468CD0" w:rsidR="00ED33D6" w:rsidRDefault="008870B8" w:rsidP="00A40CB1">
      <w:pPr>
        <w:spacing w:line="480" w:lineRule="auto"/>
      </w:pPr>
      <w:r>
        <w:tab/>
        <w:t xml:space="preserve"> In addition, WIU recently received a $10 million federal grant to study an alternative cover crop for biofuel as part of a multi-university project.</w:t>
      </w:r>
      <w:r w:rsidR="006D5051">
        <w:t xml:space="preserve"> </w:t>
      </w:r>
      <w:r w:rsidR="00ED33D6">
        <w:t xml:space="preserve">  </w:t>
      </w:r>
    </w:p>
    <w:p w14:paraId="4466B41F" w14:textId="587AA473" w:rsidR="00AE42AF" w:rsidRPr="003F4856" w:rsidRDefault="00AE42AF" w:rsidP="00A40CB1">
      <w:pPr>
        <w:spacing w:line="480" w:lineRule="auto"/>
      </w:pPr>
      <w:r>
        <w:t>end</w:t>
      </w:r>
    </w:p>
    <w:sectPr w:rsidR="00AE42AF" w:rsidRPr="003F48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66"/>
    <w:rsid w:val="000007BD"/>
    <w:rsid w:val="00001E9C"/>
    <w:rsid w:val="00004FF9"/>
    <w:rsid w:val="0000518A"/>
    <w:rsid w:val="00005BE5"/>
    <w:rsid w:val="00010DEA"/>
    <w:rsid w:val="00013E18"/>
    <w:rsid w:val="00015063"/>
    <w:rsid w:val="000150B3"/>
    <w:rsid w:val="00021A2A"/>
    <w:rsid w:val="000226BD"/>
    <w:rsid w:val="00024FE9"/>
    <w:rsid w:val="00027DA0"/>
    <w:rsid w:val="00030158"/>
    <w:rsid w:val="0003425D"/>
    <w:rsid w:val="00034703"/>
    <w:rsid w:val="000356E6"/>
    <w:rsid w:val="000358DB"/>
    <w:rsid w:val="0003679A"/>
    <w:rsid w:val="0004029E"/>
    <w:rsid w:val="00040BE0"/>
    <w:rsid w:val="00041D17"/>
    <w:rsid w:val="000422EA"/>
    <w:rsid w:val="000428CD"/>
    <w:rsid w:val="000428F3"/>
    <w:rsid w:val="00043712"/>
    <w:rsid w:val="00044F7B"/>
    <w:rsid w:val="0004781F"/>
    <w:rsid w:val="00047AA0"/>
    <w:rsid w:val="000544BA"/>
    <w:rsid w:val="000640FA"/>
    <w:rsid w:val="000649B9"/>
    <w:rsid w:val="0006556F"/>
    <w:rsid w:val="00065FE3"/>
    <w:rsid w:val="00066B6D"/>
    <w:rsid w:val="00067EDD"/>
    <w:rsid w:val="00072AFE"/>
    <w:rsid w:val="000734AB"/>
    <w:rsid w:val="00082DB5"/>
    <w:rsid w:val="00083CF5"/>
    <w:rsid w:val="0008606A"/>
    <w:rsid w:val="00086471"/>
    <w:rsid w:val="00090A09"/>
    <w:rsid w:val="00093763"/>
    <w:rsid w:val="00095285"/>
    <w:rsid w:val="000A39EC"/>
    <w:rsid w:val="000B08B8"/>
    <w:rsid w:val="000B13F7"/>
    <w:rsid w:val="000B3259"/>
    <w:rsid w:val="000B32DE"/>
    <w:rsid w:val="000B42AB"/>
    <w:rsid w:val="000B61CC"/>
    <w:rsid w:val="000B6623"/>
    <w:rsid w:val="000C0374"/>
    <w:rsid w:val="000C076A"/>
    <w:rsid w:val="000C13D0"/>
    <w:rsid w:val="000C248D"/>
    <w:rsid w:val="000C29BC"/>
    <w:rsid w:val="000C2D3A"/>
    <w:rsid w:val="000C340E"/>
    <w:rsid w:val="000C3B0C"/>
    <w:rsid w:val="000C43F5"/>
    <w:rsid w:val="000C5B42"/>
    <w:rsid w:val="000C6ADA"/>
    <w:rsid w:val="000D2BAF"/>
    <w:rsid w:val="000D3A31"/>
    <w:rsid w:val="000D6192"/>
    <w:rsid w:val="000E1DF8"/>
    <w:rsid w:val="000E3073"/>
    <w:rsid w:val="000E4EA9"/>
    <w:rsid w:val="000E6377"/>
    <w:rsid w:val="000E66B9"/>
    <w:rsid w:val="000F15E4"/>
    <w:rsid w:val="000F4156"/>
    <w:rsid w:val="000F45C8"/>
    <w:rsid w:val="000F4F3B"/>
    <w:rsid w:val="000F53B7"/>
    <w:rsid w:val="000F57E6"/>
    <w:rsid w:val="000F629A"/>
    <w:rsid w:val="000F6440"/>
    <w:rsid w:val="000F6624"/>
    <w:rsid w:val="000F7996"/>
    <w:rsid w:val="00100BF9"/>
    <w:rsid w:val="00101AB5"/>
    <w:rsid w:val="0010309F"/>
    <w:rsid w:val="00104EAF"/>
    <w:rsid w:val="00105407"/>
    <w:rsid w:val="001060C0"/>
    <w:rsid w:val="00107DE3"/>
    <w:rsid w:val="0011060B"/>
    <w:rsid w:val="001122F9"/>
    <w:rsid w:val="00116D37"/>
    <w:rsid w:val="001176E1"/>
    <w:rsid w:val="00117816"/>
    <w:rsid w:val="00121033"/>
    <w:rsid w:val="00121140"/>
    <w:rsid w:val="001241CD"/>
    <w:rsid w:val="00124702"/>
    <w:rsid w:val="001251A1"/>
    <w:rsid w:val="0012606E"/>
    <w:rsid w:val="00126E29"/>
    <w:rsid w:val="0013250D"/>
    <w:rsid w:val="00132ABE"/>
    <w:rsid w:val="00133CA9"/>
    <w:rsid w:val="00134CAB"/>
    <w:rsid w:val="00135798"/>
    <w:rsid w:val="00135B7C"/>
    <w:rsid w:val="00135BA9"/>
    <w:rsid w:val="00136F57"/>
    <w:rsid w:val="00141749"/>
    <w:rsid w:val="00142D39"/>
    <w:rsid w:val="00143324"/>
    <w:rsid w:val="00143CF7"/>
    <w:rsid w:val="00143E85"/>
    <w:rsid w:val="0014517A"/>
    <w:rsid w:val="00145B81"/>
    <w:rsid w:val="001533F8"/>
    <w:rsid w:val="001559DC"/>
    <w:rsid w:val="00155B71"/>
    <w:rsid w:val="00160EE8"/>
    <w:rsid w:val="0016355E"/>
    <w:rsid w:val="001649DB"/>
    <w:rsid w:val="00175C15"/>
    <w:rsid w:val="00177FF7"/>
    <w:rsid w:val="001808FE"/>
    <w:rsid w:val="00180B28"/>
    <w:rsid w:val="00184034"/>
    <w:rsid w:val="00184124"/>
    <w:rsid w:val="00187987"/>
    <w:rsid w:val="001A0B08"/>
    <w:rsid w:val="001A1A46"/>
    <w:rsid w:val="001A46CD"/>
    <w:rsid w:val="001A6C53"/>
    <w:rsid w:val="001B0679"/>
    <w:rsid w:val="001B1337"/>
    <w:rsid w:val="001B2294"/>
    <w:rsid w:val="001B2C3B"/>
    <w:rsid w:val="001B49D0"/>
    <w:rsid w:val="001B5EA9"/>
    <w:rsid w:val="001C0EB8"/>
    <w:rsid w:val="001C1150"/>
    <w:rsid w:val="001C1183"/>
    <w:rsid w:val="001C17F9"/>
    <w:rsid w:val="001C38A3"/>
    <w:rsid w:val="001C3B09"/>
    <w:rsid w:val="001C514E"/>
    <w:rsid w:val="001C52AC"/>
    <w:rsid w:val="001C56E7"/>
    <w:rsid w:val="001D5DB1"/>
    <w:rsid w:val="001D6FC9"/>
    <w:rsid w:val="001D7751"/>
    <w:rsid w:val="001E4F7E"/>
    <w:rsid w:val="001E5603"/>
    <w:rsid w:val="001E5E93"/>
    <w:rsid w:val="001E7992"/>
    <w:rsid w:val="001F38D4"/>
    <w:rsid w:val="001F3936"/>
    <w:rsid w:val="001F57DB"/>
    <w:rsid w:val="00201459"/>
    <w:rsid w:val="0020389E"/>
    <w:rsid w:val="002102FB"/>
    <w:rsid w:val="002117DD"/>
    <w:rsid w:val="00217658"/>
    <w:rsid w:val="00217FC5"/>
    <w:rsid w:val="00220004"/>
    <w:rsid w:val="002204E8"/>
    <w:rsid w:val="00222C30"/>
    <w:rsid w:val="00222E53"/>
    <w:rsid w:val="0022315C"/>
    <w:rsid w:val="0022433A"/>
    <w:rsid w:val="00224783"/>
    <w:rsid w:val="00230C61"/>
    <w:rsid w:val="00231BEF"/>
    <w:rsid w:val="00231D2F"/>
    <w:rsid w:val="002338B5"/>
    <w:rsid w:val="00233A92"/>
    <w:rsid w:val="00233D29"/>
    <w:rsid w:val="0023536B"/>
    <w:rsid w:val="00235EC9"/>
    <w:rsid w:val="00236181"/>
    <w:rsid w:val="00240C31"/>
    <w:rsid w:val="00240C4A"/>
    <w:rsid w:val="00241CF6"/>
    <w:rsid w:val="002430CF"/>
    <w:rsid w:val="0024598F"/>
    <w:rsid w:val="00245FFE"/>
    <w:rsid w:val="00246058"/>
    <w:rsid w:val="00251967"/>
    <w:rsid w:val="00256069"/>
    <w:rsid w:val="00260EC0"/>
    <w:rsid w:val="00261D94"/>
    <w:rsid w:val="002636C4"/>
    <w:rsid w:val="002641EC"/>
    <w:rsid w:val="002647BC"/>
    <w:rsid w:val="002675EA"/>
    <w:rsid w:val="00271A84"/>
    <w:rsid w:val="00273160"/>
    <w:rsid w:val="002754A8"/>
    <w:rsid w:val="00275551"/>
    <w:rsid w:val="00275D30"/>
    <w:rsid w:val="00281C7F"/>
    <w:rsid w:val="0028288C"/>
    <w:rsid w:val="00284121"/>
    <w:rsid w:val="00284B78"/>
    <w:rsid w:val="002851D6"/>
    <w:rsid w:val="00286A0F"/>
    <w:rsid w:val="002912CB"/>
    <w:rsid w:val="002920D4"/>
    <w:rsid w:val="00292C29"/>
    <w:rsid w:val="00293F27"/>
    <w:rsid w:val="00294309"/>
    <w:rsid w:val="002960DB"/>
    <w:rsid w:val="00296512"/>
    <w:rsid w:val="002A06E1"/>
    <w:rsid w:val="002A0BE8"/>
    <w:rsid w:val="002A1021"/>
    <w:rsid w:val="002A1173"/>
    <w:rsid w:val="002A199B"/>
    <w:rsid w:val="002A2AF9"/>
    <w:rsid w:val="002A3286"/>
    <w:rsid w:val="002A3604"/>
    <w:rsid w:val="002A48E6"/>
    <w:rsid w:val="002B007D"/>
    <w:rsid w:val="002B0598"/>
    <w:rsid w:val="002B1997"/>
    <w:rsid w:val="002B2A09"/>
    <w:rsid w:val="002B3684"/>
    <w:rsid w:val="002B3F54"/>
    <w:rsid w:val="002B4805"/>
    <w:rsid w:val="002B5E6C"/>
    <w:rsid w:val="002B6BEE"/>
    <w:rsid w:val="002B7BE2"/>
    <w:rsid w:val="002C3262"/>
    <w:rsid w:val="002C390A"/>
    <w:rsid w:val="002C40F0"/>
    <w:rsid w:val="002C470B"/>
    <w:rsid w:val="002C5B75"/>
    <w:rsid w:val="002C65CC"/>
    <w:rsid w:val="002C78DC"/>
    <w:rsid w:val="002D2833"/>
    <w:rsid w:val="002D2DD5"/>
    <w:rsid w:val="002D5AFF"/>
    <w:rsid w:val="002D67E4"/>
    <w:rsid w:val="002E15E3"/>
    <w:rsid w:val="002E478E"/>
    <w:rsid w:val="002E603E"/>
    <w:rsid w:val="002E6B1D"/>
    <w:rsid w:val="002F0106"/>
    <w:rsid w:val="002F0B4E"/>
    <w:rsid w:val="002F1446"/>
    <w:rsid w:val="002F440A"/>
    <w:rsid w:val="002F6472"/>
    <w:rsid w:val="002F74E2"/>
    <w:rsid w:val="00302191"/>
    <w:rsid w:val="00304487"/>
    <w:rsid w:val="00304DC0"/>
    <w:rsid w:val="00304F13"/>
    <w:rsid w:val="003111EA"/>
    <w:rsid w:val="0031330D"/>
    <w:rsid w:val="003135DD"/>
    <w:rsid w:val="00315970"/>
    <w:rsid w:val="00315A8D"/>
    <w:rsid w:val="00316A1A"/>
    <w:rsid w:val="00316CE5"/>
    <w:rsid w:val="00317A26"/>
    <w:rsid w:val="00320D56"/>
    <w:rsid w:val="003249EA"/>
    <w:rsid w:val="0032539F"/>
    <w:rsid w:val="00330ED7"/>
    <w:rsid w:val="00330F0F"/>
    <w:rsid w:val="00331B70"/>
    <w:rsid w:val="003321DE"/>
    <w:rsid w:val="00334D4C"/>
    <w:rsid w:val="003416B0"/>
    <w:rsid w:val="003421D7"/>
    <w:rsid w:val="00343734"/>
    <w:rsid w:val="003438B3"/>
    <w:rsid w:val="003449AA"/>
    <w:rsid w:val="003453BC"/>
    <w:rsid w:val="00352E21"/>
    <w:rsid w:val="003531A8"/>
    <w:rsid w:val="00353FA1"/>
    <w:rsid w:val="00354D9F"/>
    <w:rsid w:val="00360407"/>
    <w:rsid w:val="00360640"/>
    <w:rsid w:val="00361A2B"/>
    <w:rsid w:val="003633F3"/>
    <w:rsid w:val="00363951"/>
    <w:rsid w:val="0036744F"/>
    <w:rsid w:val="003718C6"/>
    <w:rsid w:val="00371ED2"/>
    <w:rsid w:val="00372315"/>
    <w:rsid w:val="00372E51"/>
    <w:rsid w:val="00376447"/>
    <w:rsid w:val="00377AB8"/>
    <w:rsid w:val="003804B0"/>
    <w:rsid w:val="00383D13"/>
    <w:rsid w:val="0038540B"/>
    <w:rsid w:val="00385747"/>
    <w:rsid w:val="00387C87"/>
    <w:rsid w:val="003901F7"/>
    <w:rsid w:val="0039057A"/>
    <w:rsid w:val="00391626"/>
    <w:rsid w:val="00393598"/>
    <w:rsid w:val="00395496"/>
    <w:rsid w:val="00395523"/>
    <w:rsid w:val="00395580"/>
    <w:rsid w:val="00397A63"/>
    <w:rsid w:val="00397CA8"/>
    <w:rsid w:val="003A0372"/>
    <w:rsid w:val="003A209E"/>
    <w:rsid w:val="003A2FB3"/>
    <w:rsid w:val="003A3082"/>
    <w:rsid w:val="003A4544"/>
    <w:rsid w:val="003A4F29"/>
    <w:rsid w:val="003A5F7F"/>
    <w:rsid w:val="003A654B"/>
    <w:rsid w:val="003A671C"/>
    <w:rsid w:val="003A6B8F"/>
    <w:rsid w:val="003B091D"/>
    <w:rsid w:val="003B14A2"/>
    <w:rsid w:val="003B6F1C"/>
    <w:rsid w:val="003C20AF"/>
    <w:rsid w:val="003C2506"/>
    <w:rsid w:val="003C5360"/>
    <w:rsid w:val="003C5492"/>
    <w:rsid w:val="003C6375"/>
    <w:rsid w:val="003D088C"/>
    <w:rsid w:val="003D1322"/>
    <w:rsid w:val="003D7D5A"/>
    <w:rsid w:val="003E016C"/>
    <w:rsid w:val="003E1390"/>
    <w:rsid w:val="003E1E62"/>
    <w:rsid w:val="003E30AC"/>
    <w:rsid w:val="003E6B62"/>
    <w:rsid w:val="003E7C6D"/>
    <w:rsid w:val="003F01BF"/>
    <w:rsid w:val="003F03D1"/>
    <w:rsid w:val="003F409A"/>
    <w:rsid w:val="003F424B"/>
    <w:rsid w:val="003F4856"/>
    <w:rsid w:val="003F4F15"/>
    <w:rsid w:val="003F6603"/>
    <w:rsid w:val="003F66AD"/>
    <w:rsid w:val="00402749"/>
    <w:rsid w:val="00402B18"/>
    <w:rsid w:val="0041147C"/>
    <w:rsid w:val="00411A79"/>
    <w:rsid w:val="00413138"/>
    <w:rsid w:val="004140D8"/>
    <w:rsid w:val="004147B9"/>
    <w:rsid w:val="00415B12"/>
    <w:rsid w:val="00416258"/>
    <w:rsid w:val="00416FEB"/>
    <w:rsid w:val="00421E42"/>
    <w:rsid w:val="004221FA"/>
    <w:rsid w:val="00422F12"/>
    <w:rsid w:val="00423FB3"/>
    <w:rsid w:val="00426BF2"/>
    <w:rsid w:val="004276E6"/>
    <w:rsid w:val="00434216"/>
    <w:rsid w:val="00437708"/>
    <w:rsid w:val="0044063F"/>
    <w:rsid w:val="0044095B"/>
    <w:rsid w:val="0044296A"/>
    <w:rsid w:val="00442E66"/>
    <w:rsid w:val="0044387E"/>
    <w:rsid w:val="00445F92"/>
    <w:rsid w:val="004466E9"/>
    <w:rsid w:val="004512CE"/>
    <w:rsid w:val="004515A7"/>
    <w:rsid w:val="004542FE"/>
    <w:rsid w:val="00455277"/>
    <w:rsid w:val="004559F2"/>
    <w:rsid w:val="00456DC9"/>
    <w:rsid w:val="00457137"/>
    <w:rsid w:val="004607C3"/>
    <w:rsid w:val="004621CF"/>
    <w:rsid w:val="0046333E"/>
    <w:rsid w:val="004645D8"/>
    <w:rsid w:val="00464633"/>
    <w:rsid w:val="0046556E"/>
    <w:rsid w:val="004664D5"/>
    <w:rsid w:val="00467F4E"/>
    <w:rsid w:val="0047595C"/>
    <w:rsid w:val="004776BB"/>
    <w:rsid w:val="00481096"/>
    <w:rsid w:val="0048179C"/>
    <w:rsid w:val="00481811"/>
    <w:rsid w:val="00483331"/>
    <w:rsid w:val="00483A27"/>
    <w:rsid w:val="00483DA6"/>
    <w:rsid w:val="0049063C"/>
    <w:rsid w:val="00490FD3"/>
    <w:rsid w:val="00493347"/>
    <w:rsid w:val="004A07A6"/>
    <w:rsid w:val="004A0BF1"/>
    <w:rsid w:val="004A1D45"/>
    <w:rsid w:val="004A2645"/>
    <w:rsid w:val="004A2725"/>
    <w:rsid w:val="004A4933"/>
    <w:rsid w:val="004A4F98"/>
    <w:rsid w:val="004A68D8"/>
    <w:rsid w:val="004B087A"/>
    <w:rsid w:val="004B0B48"/>
    <w:rsid w:val="004B2274"/>
    <w:rsid w:val="004B29BA"/>
    <w:rsid w:val="004B2B2D"/>
    <w:rsid w:val="004B2C6A"/>
    <w:rsid w:val="004B3DBA"/>
    <w:rsid w:val="004B4229"/>
    <w:rsid w:val="004B497F"/>
    <w:rsid w:val="004B611F"/>
    <w:rsid w:val="004B7052"/>
    <w:rsid w:val="004C2025"/>
    <w:rsid w:val="004C3B12"/>
    <w:rsid w:val="004C64B7"/>
    <w:rsid w:val="004C67F1"/>
    <w:rsid w:val="004C6A04"/>
    <w:rsid w:val="004C739A"/>
    <w:rsid w:val="004C7418"/>
    <w:rsid w:val="004D076E"/>
    <w:rsid w:val="004D0E04"/>
    <w:rsid w:val="004D3E88"/>
    <w:rsid w:val="004D3FA2"/>
    <w:rsid w:val="004D7064"/>
    <w:rsid w:val="004E0949"/>
    <w:rsid w:val="004E1723"/>
    <w:rsid w:val="004E3A61"/>
    <w:rsid w:val="004E4CDE"/>
    <w:rsid w:val="004E57F3"/>
    <w:rsid w:val="004E595A"/>
    <w:rsid w:val="004E78AB"/>
    <w:rsid w:val="004F23C8"/>
    <w:rsid w:val="004F4F7C"/>
    <w:rsid w:val="004F54E7"/>
    <w:rsid w:val="004F5813"/>
    <w:rsid w:val="004F58B4"/>
    <w:rsid w:val="004F6F90"/>
    <w:rsid w:val="004F711F"/>
    <w:rsid w:val="00501D9D"/>
    <w:rsid w:val="00506343"/>
    <w:rsid w:val="00507783"/>
    <w:rsid w:val="00507B5F"/>
    <w:rsid w:val="005110B0"/>
    <w:rsid w:val="00511D86"/>
    <w:rsid w:val="00516274"/>
    <w:rsid w:val="00517024"/>
    <w:rsid w:val="00520CE7"/>
    <w:rsid w:val="00523988"/>
    <w:rsid w:val="00523EA6"/>
    <w:rsid w:val="005246A4"/>
    <w:rsid w:val="00525514"/>
    <w:rsid w:val="00526671"/>
    <w:rsid w:val="00526E8C"/>
    <w:rsid w:val="00530844"/>
    <w:rsid w:val="00530B2D"/>
    <w:rsid w:val="00532047"/>
    <w:rsid w:val="005329DB"/>
    <w:rsid w:val="0053312D"/>
    <w:rsid w:val="00533617"/>
    <w:rsid w:val="005343BD"/>
    <w:rsid w:val="0053610A"/>
    <w:rsid w:val="0053780E"/>
    <w:rsid w:val="00537A59"/>
    <w:rsid w:val="00537E4D"/>
    <w:rsid w:val="00541DCD"/>
    <w:rsid w:val="005442CB"/>
    <w:rsid w:val="0054530C"/>
    <w:rsid w:val="00546547"/>
    <w:rsid w:val="00547F82"/>
    <w:rsid w:val="00551D8A"/>
    <w:rsid w:val="00554329"/>
    <w:rsid w:val="00554BFC"/>
    <w:rsid w:val="00554F49"/>
    <w:rsid w:val="00554FD4"/>
    <w:rsid w:val="00555386"/>
    <w:rsid w:val="005648AA"/>
    <w:rsid w:val="00565606"/>
    <w:rsid w:val="00565C6D"/>
    <w:rsid w:val="00566EC1"/>
    <w:rsid w:val="0056798A"/>
    <w:rsid w:val="00571146"/>
    <w:rsid w:val="00571B0A"/>
    <w:rsid w:val="00573A71"/>
    <w:rsid w:val="00577458"/>
    <w:rsid w:val="005775D3"/>
    <w:rsid w:val="00582043"/>
    <w:rsid w:val="005827F1"/>
    <w:rsid w:val="00587823"/>
    <w:rsid w:val="00590471"/>
    <w:rsid w:val="00590AC5"/>
    <w:rsid w:val="00593AC5"/>
    <w:rsid w:val="00594C22"/>
    <w:rsid w:val="005953A8"/>
    <w:rsid w:val="00595469"/>
    <w:rsid w:val="00596541"/>
    <w:rsid w:val="005A031A"/>
    <w:rsid w:val="005A3075"/>
    <w:rsid w:val="005A4329"/>
    <w:rsid w:val="005A43D0"/>
    <w:rsid w:val="005A7649"/>
    <w:rsid w:val="005A7BEE"/>
    <w:rsid w:val="005B11D5"/>
    <w:rsid w:val="005B2E38"/>
    <w:rsid w:val="005B5432"/>
    <w:rsid w:val="005B5C1F"/>
    <w:rsid w:val="005B77FF"/>
    <w:rsid w:val="005C083B"/>
    <w:rsid w:val="005C2651"/>
    <w:rsid w:val="005C291D"/>
    <w:rsid w:val="005C2F1F"/>
    <w:rsid w:val="005C3329"/>
    <w:rsid w:val="005C3870"/>
    <w:rsid w:val="005C5877"/>
    <w:rsid w:val="005C7DF2"/>
    <w:rsid w:val="005D09D1"/>
    <w:rsid w:val="005D17AB"/>
    <w:rsid w:val="005D1ABD"/>
    <w:rsid w:val="005D27F9"/>
    <w:rsid w:val="005D47C8"/>
    <w:rsid w:val="005D4EE2"/>
    <w:rsid w:val="005D61E7"/>
    <w:rsid w:val="005D6831"/>
    <w:rsid w:val="005D7B86"/>
    <w:rsid w:val="005D7CB2"/>
    <w:rsid w:val="005D7F44"/>
    <w:rsid w:val="005E0B90"/>
    <w:rsid w:val="005E0FD3"/>
    <w:rsid w:val="005E1C06"/>
    <w:rsid w:val="005E395A"/>
    <w:rsid w:val="005E4046"/>
    <w:rsid w:val="005E4A63"/>
    <w:rsid w:val="005E5244"/>
    <w:rsid w:val="005E7907"/>
    <w:rsid w:val="005F098D"/>
    <w:rsid w:val="005F481C"/>
    <w:rsid w:val="00601DA0"/>
    <w:rsid w:val="00603EA7"/>
    <w:rsid w:val="0060504C"/>
    <w:rsid w:val="00605844"/>
    <w:rsid w:val="00605F62"/>
    <w:rsid w:val="006073C6"/>
    <w:rsid w:val="00607851"/>
    <w:rsid w:val="0061206A"/>
    <w:rsid w:val="00613BA1"/>
    <w:rsid w:val="00616E01"/>
    <w:rsid w:val="006171F4"/>
    <w:rsid w:val="00617385"/>
    <w:rsid w:val="00621262"/>
    <w:rsid w:val="0062263B"/>
    <w:rsid w:val="00622D4F"/>
    <w:rsid w:val="00624023"/>
    <w:rsid w:val="006241EB"/>
    <w:rsid w:val="00624C19"/>
    <w:rsid w:val="00625B45"/>
    <w:rsid w:val="006268D5"/>
    <w:rsid w:val="00626CED"/>
    <w:rsid w:val="00630F66"/>
    <w:rsid w:val="006351BA"/>
    <w:rsid w:val="006410DD"/>
    <w:rsid w:val="00641788"/>
    <w:rsid w:val="00642A5E"/>
    <w:rsid w:val="0064309E"/>
    <w:rsid w:val="006527DF"/>
    <w:rsid w:val="006549C0"/>
    <w:rsid w:val="00654B89"/>
    <w:rsid w:val="00655176"/>
    <w:rsid w:val="00661029"/>
    <w:rsid w:val="006617C3"/>
    <w:rsid w:val="00661974"/>
    <w:rsid w:val="00661D41"/>
    <w:rsid w:val="00661DE3"/>
    <w:rsid w:val="00662000"/>
    <w:rsid w:val="00663E24"/>
    <w:rsid w:val="00664BF7"/>
    <w:rsid w:val="00666DAF"/>
    <w:rsid w:val="0066721D"/>
    <w:rsid w:val="00670142"/>
    <w:rsid w:val="006704E7"/>
    <w:rsid w:val="0067146D"/>
    <w:rsid w:val="00671AE5"/>
    <w:rsid w:val="00673D74"/>
    <w:rsid w:val="00674B50"/>
    <w:rsid w:val="00676B54"/>
    <w:rsid w:val="00680500"/>
    <w:rsid w:val="00681848"/>
    <w:rsid w:val="00690B6F"/>
    <w:rsid w:val="0069273A"/>
    <w:rsid w:val="00693D6E"/>
    <w:rsid w:val="00694E1B"/>
    <w:rsid w:val="00697B78"/>
    <w:rsid w:val="006A32BD"/>
    <w:rsid w:val="006A4189"/>
    <w:rsid w:val="006A5FB5"/>
    <w:rsid w:val="006A7F81"/>
    <w:rsid w:val="006B05C3"/>
    <w:rsid w:val="006B3AB4"/>
    <w:rsid w:val="006B6556"/>
    <w:rsid w:val="006B797E"/>
    <w:rsid w:val="006C17B9"/>
    <w:rsid w:val="006C1925"/>
    <w:rsid w:val="006C45B0"/>
    <w:rsid w:val="006C49CE"/>
    <w:rsid w:val="006C5E30"/>
    <w:rsid w:val="006C7E6C"/>
    <w:rsid w:val="006D1111"/>
    <w:rsid w:val="006D26A2"/>
    <w:rsid w:val="006D379C"/>
    <w:rsid w:val="006D3F39"/>
    <w:rsid w:val="006D4F09"/>
    <w:rsid w:val="006D5051"/>
    <w:rsid w:val="006D58E2"/>
    <w:rsid w:val="006D713A"/>
    <w:rsid w:val="006D7D15"/>
    <w:rsid w:val="006E3CF2"/>
    <w:rsid w:val="006E3EE7"/>
    <w:rsid w:val="006E4BFA"/>
    <w:rsid w:val="006E4CBE"/>
    <w:rsid w:val="006E5564"/>
    <w:rsid w:val="006E58B7"/>
    <w:rsid w:val="006E77AE"/>
    <w:rsid w:val="006E7A94"/>
    <w:rsid w:val="006F4E3E"/>
    <w:rsid w:val="006F4ED8"/>
    <w:rsid w:val="00700813"/>
    <w:rsid w:val="00700A57"/>
    <w:rsid w:val="00701818"/>
    <w:rsid w:val="00701CBB"/>
    <w:rsid w:val="00705424"/>
    <w:rsid w:val="00705BA7"/>
    <w:rsid w:val="0070730C"/>
    <w:rsid w:val="0071219C"/>
    <w:rsid w:val="007131FF"/>
    <w:rsid w:val="00713FB1"/>
    <w:rsid w:val="00714D94"/>
    <w:rsid w:val="007158A6"/>
    <w:rsid w:val="0071624E"/>
    <w:rsid w:val="007235B3"/>
    <w:rsid w:val="00723D50"/>
    <w:rsid w:val="00725E7E"/>
    <w:rsid w:val="00732A1B"/>
    <w:rsid w:val="00733A07"/>
    <w:rsid w:val="00734118"/>
    <w:rsid w:val="00736DB3"/>
    <w:rsid w:val="00737BC5"/>
    <w:rsid w:val="0074031A"/>
    <w:rsid w:val="00741EA1"/>
    <w:rsid w:val="007473FC"/>
    <w:rsid w:val="00747D88"/>
    <w:rsid w:val="00747E99"/>
    <w:rsid w:val="007502EE"/>
    <w:rsid w:val="00750934"/>
    <w:rsid w:val="00754498"/>
    <w:rsid w:val="00754C6A"/>
    <w:rsid w:val="00754E12"/>
    <w:rsid w:val="007568EF"/>
    <w:rsid w:val="00757A5F"/>
    <w:rsid w:val="00757C75"/>
    <w:rsid w:val="00761460"/>
    <w:rsid w:val="00763A47"/>
    <w:rsid w:val="00763B15"/>
    <w:rsid w:val="0077161A"/>
    <w:rsid w:val="00773F6B"/>
    <w:rsid w:val="0077407D"/>
    <w:rsid w:val="0077517B"/>
    <w:rsid w:val="0078041F"/>
    <w:rsid w:val="00780C70"/>
    <w:rsid w:val="00781EAE"/>
    <w:rsid w:val="00783CCF"/>
    <w:rsid w:val="00784A36"/>
    <w:rsid w:val="00785C4C"/>
    <w:rsid w:val="007870D9"/>
    <w:rsid w:val="00787603"/>
    <w:rsid w:val="007907DE"/>
    <w:rsid w:val="00791D0B"/>
    <w:rsid w:val="00795FD3"/>
    <w:rsid w:val="007971EB"/>
    <w:rsid w:val="007974B3"/>
    <w:rsid w:val="007A5622"/>
    <w:rsid w:val="007B04FB"/>
    <w:rsid w:val="007B5123"/>
    <w:rsid w:val="007B5267"/>
    <w:rsid w:val="007C038C"/>
    <w:rsid w:val="007C1096"/>
    <w:rsid w:val="007C7189"/>
    <w:rsid w:val="007D1B44"/>
    <w:rsid w:val="007D2BC9"/>
    <w:rsid w:val="007D788E"/>
    <w:rsid w:val="007E1708"/>
    <w:rsid w:val="007E33C2"/>
    <w:rsid w:val="007E3DEF"/>
    <w:rsid w:val="007E423D"/>
    <w:rsid w:val="007E6842"/>
    <w:rsid w:val="007E7FD6"/>
    <w:rsid w:val="007F09FA"/>
    <w:rsid w:val="007F2DAE"/>
    <w:rsid w:val="0080027F"/>
    <w:rsid w:val="00801A4F"/>
    <w:rsid w:val="00801A5C"/>
    <w:rsid w:val="00811863"/>
    <w:rsid w:val="00812247"/>
    <w:rsid w:val="008128CD"/>
    <w:rsid w:val="0081542E"/>
    <w:rsid w:val="00815E49"/>
    <w:rsid w:val="008170FB"/>
    <w:rsid w:val="008204A0"/>
    <w:rsid w:val="008218FF"/>
    <w:rsid w:val="0082387B"/>
    <w:rsid w:val="00823931"/>
    <w:rsid w:val="008301DB"/>
    <w:rsid w:val="0083050F"/>
    <w:rsid w:val="008317CD"/>
    <w:rsid w:val="00832358"/>
    <w:rsid w:val="00832F11"/>
    <w:rsid w:val="00833AF2"/>
    <w:rsid w:val="008355FE"/>
    <w:rsid w:val="00835C0D"/>
    <w:rsid w:val="00837ABB"/>
    <w:rsid w:val="00841C27"/>
    <w:rsid w:val="00845FDA"/>
    <w:rsid w:val="0084671C"/>
    <w:rsid w:val="00847369"/>
    <w:rsid w:val="00847693"/>
    <w:rsid w:val="0085099D"/>
    <w:rsid w:val="00850F4D"/>
    <w:rsid w:val="00851554"/>
    <w:rsid w:val="00851942"/>
    <w:rsid w:val="00852447"/>
    <w:rsid w:val="008525BE"/>
    <w:rsid w:val="008555C9"/>
    <w:rsid w:val="0085574E"/>
    <w:rsid w:val="0085783F"/>
    <w:rsid w:val="0086054F"/>
    <w:rsid w:val="00866788"/>
    <w:rsid w:val="0086796D"/>
    <w:rsid w:val="008727CC"/>
    <w:rsid w:val="00872AC2"/>
    <w:rsid w:val="00873616"/>
    <w:rsid w:val="008737FD"/>
    <w:rsid w:val="008738C5"/>
    <w:rsid w:val="00877A4D"/>
    <w:rsid w:val="00884384"/>
    <w:rsid w:val="008870B8"/>
    <w:rsid w:val="00887E01"/>
    <w:rsid w:val="00887FCA"/>
    <w:rsid w:val="00891995"/>
    <w:rsid w:val="008919D7"/>
    <w:rsid w:val="00892BC9"/>
    <w:rsid w:val="00893CF4"/>
    <w:rsid w:val="00893D8C"/>
    <w:rsid w:val="008959C8"/>
    <w:rsid w:val="008977C1"/>
    <w:rsid w:val="008A19B0"/>
    <w:rsid w:val="008A1D84"/>
    <w:rsid w:val="008A2CDE"/>
    <w:rsid w:val="008A497C"/>
    <w:rsid w:val="008A6FEE"/>
    <w:rsid w:val="008B24AF"/>
    <w:rsid w:val="008B28EB"/>
    <w:rsid w:val="008B3131"/>
    <w:rsid w:val="008B5219"/>
    <w:rsid w:val="008B5400"/>
    <w:rsid w:val="008B57ED"/>
    <w:rsid w:val="008B7AE7"/>
    <w:rsid w:val="008C00D6"/>
    <w:rsid w:val="008C12FE"/>
    <w:rsid w:val="008C1A72"/>
    <w:rsid w:val="008C3BF2"/>
    <w:rsid w:val="008C5B15"/>
    <w:rsid w:val="008C78E7"/>
    <w:rsid w:val="008D08B1"/>
    <w:rsid w:val="008D0F82"/>
    <w:rsid w:val="008D6011"/>
    <w:rsid w:val="008E2984"/>
    <w:rsid w:val="008E32A4"/>
    <w:rsid w:val="008E46C2"/>
    <w:rsid w:val="008E5651"/>
    <w:rsid w:val="008E7C43"/>
    <w:rsid w:val="008F1949"/>
    <w:rsid w:val="008F1B8F"/>
    <w:rsid w:val="008F356D"/>
    <w:rsid w:val="008F3ED2"/>
    <w:rsid w:val="008F6A07"/>
    <w:rsid w:val="00900BA9"/>
    <w:rsid w:val="00904E1F"/>
    <w:rsid w:val="00905271"/>
    <w:rsid w:val="00905D56"/>
    <w:rsid w:val="00910880"/>
    <w:rsid w:val="00911BA7"/>
    <w:rsid w:val="00914F6E"/>
    <w:rsid w:val="009162EA"/>
    <w:rsid w:val="009167C2"/>
    <w:rsid w:val="00922427"/>
    <w:rsid w:val="00923189"/>
    <w:rsid w:val="0092418F"/>
    <w:rsid w:val="009249F7"/>
    <w:rsid w:val="0092791B"/>
    <w:rsid w:val="00932AD2"/>
    <w:rsid w:val="00934344"/>
    <w:rsid w:val="0093527E"/>
    <w:rsid w:val="009357A4"/>
    <w:rsid w:val="009358CF"/>
    <w:rsid w:val="00936290"/>
    <w:rsid w:val="00941023"/>
    <w:rsid w:val="00942D46"/>
    <w:rsid w:val="00942DC5"/>
    <w:rsid w:val="00947D1C"/>
    <w:rsid w:val="00950C14"/>
    <w:rsid w:val="009514CD"/>
    <w:rsid w:val="0095186F"/>
    <w:rsid w:val="0096138A"/>
    <w:rsid w:val="00961E65"/>
    <w:rsid w:val="009620AE"/>
    <w:rsid w:val="00962898"/>
    <w:rsid w:val="009657AB"/>
    <w:rsid w:val="0096736D"/>
    <w:rsid w:val="00970AF5"/>
    <w:rsid w:val="00970F90"/>
    <w:rsid w:val="009740C1"/>
    <w:rsid w:val="0097677C"/>
    <w:rsid w:val="009769DF"/>
    <w:rsid w:val="009801CD"/>
    <w:rsid w:val="00982BEB"/>
    <w:rsid w:val="00985815"/>
    <w:rsid w:val="00985EFF"/>
    <w:rsid w:val="009863B5"/>
    <w:rsid w:val="009871DE"/>
    <w:rsid w:val="00987208"/>
    <w:rsid w:val="0099039F"/>
    <w:rsid w:val="0099058B"/>
    <w:rsid w:val="009A1220"/>
    <w:rsid w:val="009A2706"/>
    <w:rsid w:val="009A30BA"/>
    <w:rsid w:val="009A38D8"/>
    <w:rsid w:val="009A403E"/>
    <w:rsid w:val="009A6EBD"/>
    <w:rsid w:val="009A738D"/>
    <w:rsid w:val="009B1566"/>
    <w:rsid w:val="009B234B"/>
    <w:rsid w:val="009C0A4A"/>
    <w:rsid w:val="009C1B8E"/>
    <w:rsid w:val="009C27F3"/>
    <w:rsid w:val="009C4A36"/>
    <w:rsid w:val="009C4C81"/>
    <w:rsid w:val="009C57C8"/>
    <w:rsid w:val="009C6E57"/>
    <w:rsid w:val="009C7E0E"/>
    <w:rsid w:val="009D1630"/>
    <w:rsid w:val="009D3175"/>
    <w:rsid w:val="009D577E"/>
    <w:rsid w:val="009D69EF"/>
    <w:rsid w:val="009D71C0"/>
    <w:rsid w:val="009E2B02"/>
    <w:rsid w:val="009E6560"/>
    <w:rsid w:val="009F1999"/>
    <w:rsid w:val="009F2B00"/>
    <w:rsid w:val="009F6C42"/>
    <w:rsid w:val="009F6D2B"/>
    <w:rsid w:val="00A02303"/>
    <w:rsid w:val="00A03D1C"/>
    <w:rsid w:val="00A0468C"/>
    <w:rsid w:val="00A05152"/>
    <w:rsid w:val="00A11CC5"/>
    <w:rsid w:val="00A12844"/>
    <w:rsid w:val="00A13815"/>
    <w:rsid w:val="00A142A5"/>
    <w:rsid w:val="00A14C31"/>
    <w:rsid w:val="00A176B5"/>
    <w:rsid w:val="00A2010F"/>
    <w:rsid w:val="00A21DBE"/>
    <w:rsid w:val="00A2547E"/>
    <w:rsid w:val="00A262BD"/>
    <w:rsid w:val="00A30C3E"/>
    <w:rsid w:val="00A33480"/>
    <w:rsid w:val="00A343B7"/>
    <w:rsid w:val="00A34ED1"/>
    <w:rsid w:val="00A40CB1"/>
    <w:rsid w:val="00A42434"/>
    <w:rsid w:val="00A42FBD"/>
    <w:rsid w:val="00A44823"/>
    <w:rsid w:val="00A44978"/>
    <w:rsid w:val="00A5026B"/>
    <w:rsid w:val="00A50590"/>
    <w:rsid w:val="00A50A78"/>
    <w:rsid w:val="00A51A0F"/>
    <w:rsid w:val="00A52880"/>
    <w:rsid w:val="00A57B14"/>
    <w:rsid w:val="00A60BA8"/>
    <w:rsid w:val="00A61975"/>
    <w:rsid w:val="00A63D6A"/>
    <w:rsid w:val="00A6438F"/>
    <w:rsid w:val="00A65CB0"/>
    <w:rsid w:val="00A65F68"/>
    <w:rsid w:val="00A664A5"/>
    <w:rsid w:val="00A67E80"/>
    <w:rsid w:val="00A70B4C"/>
    <w:rsid w:val="00A73903"/>
    <w:rsid w:val="00A74439"/>
    <w:rsid w:val="00A75AF5"/>
    <w:rsid w:val="00A76899"/>
    <w:rsid w:val="00A76DC1"/>
    <w:rsid w:val="00A779E4"/>
    <w:rsid w:val="00A80068"/>
    <w:rsid w:val="00A82974"/>
    <w:rsid w:val="00A82F62"/>
    <w:rsid w:val="00A85828"/>
    <w:rsid w:val="00A9168A"/>
    <w:rsid w:val="00A959B5"/>
    <w:rsid w:val="00A96BF6"/>
    <w:rsid w:val="00AA0151"/>
    <w:rsid w:val="00AA060A"/>
    <w:rsid w:val="00AA275F"/>
    <w:rsid w:val="00AA3704"/>
    <w:rsid w:val="00AA3F80"/>
    <w:rsid w:val="00AA58C1"/>
    <w:rsid w:val="00AA6F84"/>
    <w:rsid w:val="00AA7E7B"/>
    <w:rsid w:val="00AB2E4B"/>
    <w:rsid w:val="00AB3C74"/>
    <w:rsid w:val="00AB7607"/>
    <w:rsid w:val="00AB7A5C"/>
    <w:rsid w:val="00AB7CF7"/>
    <w:rsid w:val="00AC1B19"/>
    <w:rsid w:val="00AC1EDF"/>
    <w:rsid w:val="00AC3971"/>
    <w:rsid w:val="00AC3A6F"/>
    <w:rsid w:val="00AC437B"/>
    <w:rsid w:val="00AC48A1"/>
    <w:rsid w:val="00AC77FF"/>
    <w:rsid w:val="00AD0D8B"/>
    <w:rsid w:val="00AD0E0D"/>
    <w:rsid w:val="00AD411A"/>
    <w:rsid w:val="00AE1D51"/>
    <w:rsid w:val="00AE42AF"/>
    <w:rsid w:val="00AE4C20"/>
    <w:rsid w:val="00AE5648"/>
    <w:rsid w:val="00AE7D68"/>
    <w:rsid w:val="00AF57CA"/>
    <w:rsid w:val="00AF6A53"/>
    <w:rsid w:val="00AF7FA5"/>
    <w:rsid w:val="00B04B45"/>
    <w:rsid w:val="00B05CFC"/>
    <w:rsid w:val="00B067A2"/>
    <w:rsid w:val="00B128C7"/>
    <w:rsid w:val="00B1407E"/>
    <w:rsid w:val="00B145B2"/>
    <w:rsid w:val="00B1529B"/>
    <w:rsid w:val="00B15B30"/>
    <w:rsid w:val="00B173F1"/>
    <w:rsid w:val="00B17AF9"/>
    <w:rsid w:val="00B20092"/>
    <w:rsid w:val="00B21EAD"/>
    <w:rsid w:val="00B22906"/>
    <w:rsid w:val="00B240F4"/>
    <w:rsid w:val="00B264CD"/>
    <w:rsid w:val="00B268C7"/>
    <w:rsid w:val="00B2696C"/>
    <w:rsid w:val="00B30A94"/>
    <w:rsid w:val="00B30C97"/>
    <w:rsid w:val="00B33010"/>
    <w:rsid w:val="00B344FB"/>
    <w:rsid w:val="00B40D0D"/>
    <w:rsid w:val="00B41296"/>
    <w:rsid w:val="00B41DF6"/>
    <w:rsid w:val="00B42610"/>
    <w:rsid w:val="00B44B3F"/>
    <w:rsid w:val="00B46AC1"/>
    <w:rsid w:val="00B50239"/>
    <w:rsid w:val="00B50C68"/>
    <w:rsid w:val="00B50E90"/>
    <w:rsid w:val="00B570F8"/>
    <w:rsid w:val="00B577EA"/>
    <w:rsid w:val="00B57A3F"/>
    <w:rsid w:val="00B57C16"/>
    <w:rsid w:val="00B6017C"/>
    <w:rsid w:val="00B618F5"/>
    <w:rsid w:val="00B626AD"/>
    <w:rsid w:val="00B629C0"/>
    <w:rsid w:val="00B62E37"/>
    <w:rsid w:val="00B64410"/>
    <w:rsid w:val="00B65A11"/>
    <w:rsid w:val="00B65EB6"/>
    <w:rsid w:val="00B677E2"/>
    <w:rsid w:val="00B71F3E"/>
    <w:rsid w:val="00B7478B"/>
    <w:rsid w:val="00B749AF"/>
    <w:rsid w:val="00B8067B"/>
    <w:rsid w:val="00B81292"/>
    <w:rsid w:val="00B83823"/>
    <w:rsid w:val="00B84220"/>
    <w:rsid w:val="00B8446D"/>
    <w:rsid w:val="00B84DEA"/>
    <w:rsid w:val="00B90DE5"/>
    <w:rsid w:val="00B91C09"/>
    <w:rsid w:val="00B92C2A"/>
    <w:rsid w:val="00BA13ED"/>
    <w:rsid w:val="00BA2220"/>
    <w:rsid w:val="00BA492E"/>
    <w:rsid w:val="00BA59B3"/>
    <w:rsid w:val="00BA70A8"/>
    <w:rsid w:val="00BB44F1"/>
    <w:rsid w:val="00BB459A"/>
    <w:rsid w:val="00BB4FF1"/>
    <w:rsid w:val="00BB577D"/>
    <w:rsid w:val="00BB5E16"/>
    <w:rsid w:val="00BB6F6D"/>
    <w:rsid w:val="00BB79D5"/>
    <w:rsid w:val="00BC070B"/>
    <w:rsid w:val="00BC1B50"/>
    <w:rsid w:val="00BC3213"/>
    <w:rsid w:val="00BC6709"/>
    <w:rsid w:val="00BC7C21"/>
    <w:rsid w:val="00BD11EA"/>
    <w:rsid w:val="00BD2408"/>
    <w:rsid w:val="00BD5AAB"/>
    <w:rsid w:val="00BD64CB"/>
    <w:rsid w:val="00BD6829"/>
    <w:rsid w:val="00BD731C"/>
    <w:rsid w:val="00BD7E80"/>
    <w:rsid w:val="00BE2CDD"/>
    <w:rsid w:val="00BE445B"/>
    <w:rsid w:val="00BE4464"/>
    <w:rsid w:val="00BE6C86"/>
    <w:rsid w:val="00BF7356"/>
    <w:rsid w:val="00BF7522"/>
    <w:rsid w:val="00BF7A6B"/>
    <w:rsid w:val="00C00578"/>
    <w:rsid w:val="00C01A87"/>
    <w:rsid w:val="00C0578C"/>
    <w:rsid w:val="00C07379"/>
    <w:rsid w:val="00C13434"/>
    <w:rsid w:val="00C13799"/>
    <w:rsid w:val="00C141F3"/>
    <w:rsid w:val="00C15A7A"/>
    <w:rsid w:val="00C16FA4"/>
    <w:rsid w:val="00C171FD"/>
    <w:rsid w:val="00C17748"/>
    <w:rsid w:val="00C178A1"/>
    <w:rsid w:val="00C22022"/>
    <w:rsid w:val="00C2334C"/>
    <w:rsid w:val="00C23D0A"/>
    <w:rsid w:val="00C302C1"/>
    <w:rsid w:val="00C30B4C"/>
    <w:rsid w:val="00C32F7B"/>
    <w:rsid w:val="00C336A4"/>
    <w:rsid w:val="00C4155D"/>
    <w:rsid w:val="00C419B8"/>
    <w:rsid w:val="00C42361"/>
    <w:rsid w:val="00C42EB1"/>
    <w:rsid w:val="00C43667"/>
    <w:rsid w:val="00C443AE"/>
    <w:rsid w:val="00C450D8"/>
    <w:rsid w:val="00C47619"/>
    <w:rsid w:val="00C47F5C"/>
    <w:rsid w:val="00C517A8"/>
    <w:rsid w:val="00C535B9"/>
    <w:rsid w:val="00C54EFA"/>
    <w:rsid w:val="00C56625"/>
    <w:rsid w:val="00C57CF0"/>
    <w:rsid w:val="00C621AC"/>
    <w:rsid w:val="00C666A4"/>
    <w:rsid w:val="00C67688"/>
    <w:rsid w:val="00C70E27"/>
    <w:rsid w:val="00C71EDB"/>
    <w:rsid w:val="00C72B05"/>
    <w:rsid w:val="00C74C25"/>
    <w:rsid w:val="00C76508"/>
    <w:rsid w:val="00C77152"/>
    <w:rsid w:val="00C777C0"/>
    <w:rsid w:val="00C837A2"/>
    <w:rsid w:val="00C84B9B"/>
    <w:rsid w:val="00C86492"/>
    <w:rsid w:val="00C86598"/>
    <w:rsid w:val="00C91005"/>
    <w:rsid w:val="00C957CB"/>
    <w:rsid w:val="00C96784"/>
    <w:rsid w:val="00C969E7"/>
    <w:rsid w:val="00CA3476"/>
    <w:rsid w:val="00CA450D"/>
    <w:rsid w:val="00CA4628"/>
    <w:rsid w:val="00CA4B36"/>
    <w:rsid w:val="00CA58B7"/>
    <w:rsid w:val="00CA6BED"/>
    <w:rsid w:val="00CA78E9"/>
    <w:rsid w:val="00CA7BAF"/>
    <w:rsid w:val="00CA7C8B"/>
    <w:rsid w:val="00CB2E9A"/>
    <w:rsid w:val="00CB31AB"/>
    <w:rsid w:val="00CB6258"/>
    <w:rsid w:val="00CB6D58"/>
    <w:rsid w:val="00CC02AD"/>
    <w:rsid w:val="00CC37B0"/>
    <w:rsid w:val="00CC5418"/>
    <w:rsid w:val="00CC5864"/>
    <w:rsid w:val="00CC65B5"/>
    <w:rsid w:val="00CC6AC4"/>
    <w:rsid w:val="00CC7F20"/>
    <w:rsid w:val="00CD157E"/>
    <w:rsid w:val="00CD2812"/>
    <w:rsid w:val="00CD29AE"/>
    <w:rsid w:val="00CD36C6"/>
    <w:rsid w:val="00CD4105"/>
    <w:rsid w:val="00CD410D"/>
    <w:rsid w:val="00CE029E"/>
    <w:rsid w:val="00CE28E3"/>
    <w:rsid w:val="00CE2FCA"/>
    <w:rsid w:val="00CE433C"/>
    <w:rsid w:val="00CF05DD"/>
    <w:rsid w:val="00CF21C1"/>
    <w:rsid w:val="00CF59E1"/>
    <w:rsid w:val="00CF5F7A"/>
    <w:rsid w:val="00CF6BE7"/>
    <w:rsid w:val="00D033D8"/>
    <w:rsid w:val="00D035AB"/>
    <w:rsid w:val="00D07E9B"/>
    <w:rsid w:val="00D10960"/>
    <w:rsid w:val="00D10F0C"/>
    <w:rsid w:val="00D114F5"/>
    <w:rsid w:val="00D11CE1"/>
    <w:rsid w:val="00D12672"/>
    <w:rsid w:val="00D12FA9"/>
    <w:rsid w:val="00D15299"/>
    <w:rsid w:val="00D15A85"/>
    <w:rsid w:val="00D22BB4"/>
    <w:rsid w:val="00D22BBD"/>
    <w:rsid w:val="00D24F32"/>
    <w:rsid w:val="00D24F8B"/>
    <w:rsid w:val="00D27ED1"/>
    <w:rsid w:val="00D34E58"/>
    <w:rsid w:val="00D3565B"/>
    <w:rsid w:val="00D36547"/>
    <w:rsid w:val="00D409F8"/>
    <w:rsid w:val="00D434B7"/>
    <w:rsid w:val="00D436F8"/>
    <w:rsid w:val="00D45103"/>
    <w:rsid w:val="00D4517C"/>
    <w:rsid w:val="00D47B16"/>
    <w:rsid w:val="00D51866"/>
    <w:rsid w:val="00D53E0B"/>
    <w:rsid w:val="00D5481F"/>
    <w:rsid w:val="00D6007C"/>
    <w:rsid w:val="00D600BB"/>
    <w:rsid w:val="00D61171"/>
    <w:rsid w:val="00D64197"/>
    <w:rsid w:val="00D673E3"/>
    <w:rsid w:val="00D71D19"/>
    <w:rsid w:val="00D72C8C"/>
    <w:rsid w:val="00D750FB"/>
    <w:rsid w:val="00D758B0"/>
    <w:rsid w:val="00D801E5"/>
    <w:rsid w:val="00D82CDD"/>
    <w:rsid w:val="00D8345C"/>
    <w:rsid w:val="00D87AA9"/>
    <w:rsid w:val="00D904D9"/>
    <w:rsid w:val="00D916B1"/>
    <w:rsid w:val="00D947BD"/>
    <w:rsid w:val="00D95000"/>
    <w:rsid w:val="00D956E4"/>
    <w:rsid w:val="00D95854"/>
    <w:rsid w:val="00D9612A"/>
    <w:rsid w:val="00DA2A4D"/>
    <w:rsid w:val="00DA2AB0"/>
    <w:rsid w:val="00DA3600"/>
    <w:rsid w:val="00DA389C"/>
    <w:rsid w:val="00DB08FF"/>
    <w:rsid w:val="00DB2E41"/>
    <w:rsid w:val="00DB348B"/>
    <w:rsid w:val="00DB4840"/>
    <w:rsid w:val="00DB5DEC"/>
    <w:rsid w:val="00DB63C3"/>
    <w:rsid w:val="00DB71C9"/>
    <w:rsid w:val="00DD18A4"/>
    <w:rsid w:val="00DD3CB3"/>
    <w:rsid w:val="00DD412C"/>
    <w:rsid w:val="00DD445B"/>
    <w:rsid w:val="00DD52E4"/>
    <w:rsid w:val="00DD6BF4"/>
    <w:rsid w:val="00DD71E6"/>
    <w:rsid w:val="00DD747A"/>
    <w:rsid w:val="00DD7B3A"/>
    <w:rsid w:val="00DE1809"/>
    <w:rsid w:val="00DE368D"/>
    <w:rsid w:val="00DE4F17"/>
    <w:rsid w:val="00DE586D"/>
    <w:rsid w:val="00DE7AD3"/>
    <w:rsid w:val="00DE7C2F"/>
    <w:rsid w:val="00DF3828"/>
    <w:rsid w:val="00DF7EA8"/>
    <w:rsid w:val="00E003FB"/>
    <w:rsid w:val="00E02466"/>
    <w:rsid w:val="00E045CA"/>
    <w:rsid w:val="00E112C3"/>
    <w:rsid w:val="00E126C9"/>
    <w:rsid w:val="00E12C23"/>
    <w:rsid w:val="00E20928"/>
    <w:rsid w:val="00E20959"/>
    <w:rsid w:val="00E21418"/>
    <w:rsid w:val="00E223E4"/>
    <w:rsid w:val="00E257F5"/>
    <w:rsid w:val="00E26E06"/>
    <w:rsid w:val="00E31506"/>
    <w:rsid w:val="00E320AA"/>
    <w:rsid w:val="00E32E77"/>
    <w:rsid w:val="00E33BA1"/>
    <w:rsid w:val="00E35207"/>
    <w:rsid w:val="00E40304"/>
    <w:rsid w:val="00E406CC"/>
    <w:rsid w:val="00E40784"/>
    <w:rsid w:val="00E42B25"/>
    <w:rsid w:val="00E43182"/>
    <w:rsid w:val="00E431EC"/>
    <w:rsid w:val="00E43CC7"/>
    <w:rsid w:val="00E46F8F"/>
    <w:rsid w:val="00E50703"/>
    <w:rsid w:val="00E5107C"/>
    <w:rsid w:val="00E51831"/>
    <w:rsid w:val="00E51880"/>
    <w:rsid w:val="00E53458"/>
    <w:rsid w:val="00E53A31"/>
    <w:rsid w:val="00E54131"/>
    <w:rsid w:val="00E5507B"/>
    <w:rsid w:val="00E57D90"/>
    <w:rsid w:val="00E60834"/>
    <w:rsid w:val="00E6135B"/>
    <w:rsid w:val="00E62686"/>
    <w:rsid w:val="00E63C22"/>
    <w:rsid w:val="00E648FD"/>
    <w:rsid w:val="00E657D5"/>
    <w:rsid w:val="00E65B2B"/>
    <w:rsid w:val="00E72F19"/>
    <w:rsid w:val="00E73A6C"/>
    <w:rsid w:val="00E75298"/>
    <w:rsid w:val="00E80A13"/>
    <w:rsid w:val="00E81C1D"/>
    <w:rsid w:val="00E821D2"/>
    <w:rsid w:val="00E82B9D"/>
    <w:rsid w:val="00E857C3"/>
    <w:rsid w:val="00E861D0"/>
    <w:rsid w:val="00E869A2"/>
    <w:rsid w:val="00E87096"/>
    <w:rsid w:val="00E870F5"/>
    <w:rsid w:val="00E93EE7"/>
    <w:rsid w:val="00E9579A"/>
    <w:rsid w:val="00E96D8A"/>
    <w:rsid w:val="00EA1D38"/>
    <w:rsid w:val="00EA259D"/>
    <w:rsid w:val="00EA342B"/>
    <w:rsid w:val="00EA636A"/>
    <w:rsid w:val="00EA7024"/>
    <w:rsid w:val="00EB01DB"/>
    <w:rsid w:val="00EB1A86"/>
    <w:rsid w:val="00EB1C5C"/>
    <w:rsid w:val="00EB33F2"/>
    <w:rsid w:val="00EB3454"/>
    <w:rsid w:val="00EB37DC"/>
    <w:rsid w:val="00EB39CF"/>
    <w:rsid w:val="00EB3B9B"/>
    <w:rsid w:val="00EB525E"/>
    <w:rsid w:val="00EC0482"/>
    <w:rsid w:val="00EC25F4"/>
    <w:rsid w:val="00EC3CA4"/>
    <w:rsid w:val="00EC3DF7"/>
    <w:rsid w:val="00EC4D62"/>
    <w:rsid w:val="00EC4E32"/>
    <w:rsid w:val="00EC6FBA"/>
    <w:rsid w:val="00EC739D"/>
    <w:rsid w:val="00ED1123"/>
    <w:rsid w:val="00ED1228"/>
    <w:rsid w:val="00ED2B9A"/>
    <w:rsid w:val="00ED33D6"/>
    <w:rsid w:val="00ED454D"/>
    <w:rsid w:val="00ED55FD"/>
    <w:rsid w:val="00ED5F8A"/>
    <w:rsid w:val="00ED67A3"/>
    <w:rsid w:val="00EE01FE"/>
    <w:rsid w:val="00EE1DA2"/>
    <w:rsid w:val="00EE7400"/>
    <w:rsid w:val="00EE7D58"/>
    <w:rsid w:val="00EF031F"/>
    <w:rsid w:val="00EF28A2"/>
    <w:rsid w:val="00EF2F45"/>
    <w:rsid w:val="00EF3D61"/>
    <w:rsid w:val="00EF51CA"/>
    <w:rsid w:val="00EF7B99"/>
    <w:rsid w:val="00F013A5"/>
    <w:rsid w:val="00F01F3B"/>
    <w:rsid w:val="00F023ED"/>
    <w:rsid w:val="00F02C15"/>
    <w:rsid w:val="00F045A3"/>
    <w:rsid w:val="00F05A4B"/>
    <w:rsid w:val="00F0742B"/>
    <w:rsid w:val="00F10FFD"/>
    <w:rsid w:val="00F11F72"/>
    <w:rsid w:val="00F12FD4"/>
    <w:rsid w:val="00F1421D"/>
    <w:rsid w:val="00F1486B"/>
    <w:rsid w:val="00F15ABC"/>
    <w:rsid w:val="00F20408"/>
    <w:rsid w:val="00F20BD9"/>
    <w:rsid w:val="00F25DFA"/>
    <w:rsid w:val="00F27913"/>
    <w:rsid w:val="00F27E0E"/>
    <w:rsid w:val="00F301C7"/>
    <w:rsid w:val="00F32F1D"/>
    <w:rsid w:val="00F33C8C"/>
    <w:rsid w:val="00F372FF"/>
    <w:rsid w:val="00F3773D"/>
    <w:rsid w:val="00F428A9"/>
    <w:rsid w:val="00F50092"/>
    <w:rsid w:val="00F57519"/>
    <w:rsid w:val="00F575CE"/>
    <w:rsid w:val="00F605E5"/>
    <w:rsid w:val="00F6233E"/>
    <w:rsid w:val="00F62360"/>
    <w:rsid w:val="00F63205"/>
    <w:rsid w:val="00F63D48"/>
    <w:rsid w:val="00F65C7D"/>
    <w:rsid w:val="00F713BB"/>
    <w:rsid w:val="00F71934"/>
    <w:rsid w:val="00F72201"/>
    <w:rsid w:val="00F74B65"/>
    <w:rsid w:val="00F76C12"/>
    <w:rsid w:val="00F76D16"/>
    <w:rsid w:val="00F81982"/>
    <w:rsid w:val="00F81D7E"/>
    <w:rsid w:val="00F828DC"/>
    <w:rsid w:val="00F8321C"/>
    <w:rsid w:val="00F83789"/>
    <w:rsid w:val="00F85C52"/>
    <w:rsid w:val="00F90DDB"/>
    <w:rsid w:val="00F91A5A"/>
    <w:rsid w:val="00F92ABF"/>
    <w:rsid w:val="00F95C87"/>
    <w:rsid w:val="00F9634C"/>
    <w:rsid w:val="00F97030"/>
    <w:rsid w:val="00F973AF"/>
    <w:rsid w:val="00F974F1"/>
    <w:rsid w:val="00FA186C"/>
    <w:rsid w:val="00FA6279"/>
    <w:rsid w:val="00FA7B28"/>
    <w:rsid w:val="00FA7B5F"/>
    <w:rsid w:val="00FB38BC"/>
    <w:rsid w:val="00FB3983"/>
    <w:rsid w:val="00FB4014"/>
    <w:rsid w:val="00FB5399"/>
    <w:rsid w:val="00FB53BE"/>
    <w:rsid w:val="00FB58FA"/>
    <w:rsid w:val="00FB6978"/>
    <w:rsid w:val="00FC141D"/>
    <w:rsid w:val="00FC1911"/>
    <w:rsid w:val="00FC206B"/>
    <w:rsid w:val="00FC5360"/>
    <w:rsid w:val="00FD305F"/>
    <w:rsid w:val="00FD32C0"/>
    <w:rsid w:val="00FD3ED8"/>
    <w:rsid w:val="00FD4E86"/>
    <w:rsid w:val="00FD59E5"/>
    <w:rsid w:val="00FE3EEA"/>
    <w:rsid w:val="00FE53DD"/>
    <w:rsid w:val="00FE6CA8"/>
    <w:rsid w:val="00FE7152"/>
    <w:rsid w:val="00FF12AD"/>
    <w:rsid w:val="00FF3040"/>
    <w:rsid w:val="00FF3A75"/>
    <w:rsid w:val="00FF3FC2"/>
    <w:rsid w:val="00FF46C3"/>
    <w:rsid w:val="00FF4CE4"/>
    <w:rsid w:val="00FF56E4"/>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CCD7"/>
  <w15:chartTrackingRefBased/>
  <w15:docId w15:val="{072F5C4A-6881-4B4A-B0B7-B45E4CD4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4E58"/>
    <w:pPr>
      <w:overflowPunct w:val="0"/>
      <w:autoSpaceDE w:val="0"/>
      <w:autoSpaceDN w:val="0"/>
      <w:adjustRightInd w:val="0"/>
      <w:textAlignment w:val="baseline"/>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D34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Kay</dc:creator>
  <cp:keywords/>
  <dc:description/>
  <cp:lastModifiedBy>Daugherty, Kevin</cp:lastModifiedBy>
  <cp:revision>2</cp:revision>
  <dcterms:created xsi:type="dcterms:W3CDTF">2019-10-03T20:32:00Z</dcterms:created>
  <dcterms:modified xsi:type="dcterms:W3CDTF">2019-10-03T20:32:00Z</dcterms:modified>
</cp:coreProperties>
</file>